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AC" w:rsidRDefault="00A140AC" w:rsidP="00A140AC">
      <w:pPr>
        <w:spacing w:line="400" w:lineRule="exact"/>
        <w:rPr>
          <w:rFonts w:ascii="仿宋_GB2312" w:eastAsia="仿宋_GB2312"/>
          <w:sz w:val="32"/>
          <w:szCs w:val="32"/>
        </w:rPr>
      </w:pPr>
      <w:r w:rsidRPr="00294FD2">
        <w:rPr>
          <w:rFonts w:ascii="仿宋_GB2312" w:eastAsia="仿宋_GB2312" w:hint="eastAsia"/>
          <w:sz w:val="32"/>
          <w:szCs w:val="32"/>
        </w:rPr>
        <w:t>附件</w:t>
      </w:r>
      <w:r w:rsidRPr="00294FD2">
        <w:rPr>
          <w:rFonts w:ascii="仿宋_GB2312" w:eastAsia="仿宋_GB2312"/>
          <w:sz w:val="32"/>
          <w:szCs w:val="32"/>
        </w:rPr>
        <w:t>2</w:t>
      </w:r>
    </w:p>
    <w:p w:rsidR="00A140AC" w:rsidRDefault="00A140AC" w:rsidP="00A140AC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A140AC" w:rsidRDefault="00A140AC" w:rsidP="00A140AC">
      <w:pPr>
        <w:spacing w:line="400" w:lineRule="exact"/>
        <w:rPr>
          <w:rFonts w:ascii="宋体"/>
          <w:bCs/>
          <w:sz w:val="36"/>
          <w:szCs w:val="36"/>
        </w:rPr>
      </w:pPr>
      <w:r w:rsidRPr="00BE558F">
        <w:rPr>
          <w:rFonts w:ascii="宋体" w:hAnsi="宋体" w:hint="eastAsia"/>
          <w:bCs/>
          <w:sz w:val="36"/>
          <w:szCs w:val="36"/>
        </w:rPr>
        <w:t>海南省科协青年科技英才创新计划项目经费决算表</w:t>
      </w:r>
    </w:p>
    <w:p w:rsidR="00A140AC" w:rsidRDefault="00A140AC" w:rsidP="00A140AC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A140AC" w:rsidRPr="00AD5632" w:rsidRDefault="00A140AC" w:rsidP="00A140AC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AD5632">
        <w:rPr>
          <w:rFonts w:ascii="仿宋_GB2312" w:eastAsia="仿宋_GB2312" w:hAnsi="宋体" w:hint="eastAsia"/>
          <w:sz w:val="28"/>
          <w:szCs w:val="28"/>
        </w:rPr>
        <w:t>项目负责人：</w:t>
      </w:r>
      <w:r w:rsidRPr="00AD5632">
        <w:rPr>
          <w:rFonts w:ascii="仿宋_GB2312" w:eastAsia="仿宋_GB2312" w:hAnsi="宋体"/>
          <w:sz w:val="28"/>
          <w:szCs w:val="28"/>
        </w:rPr>
        <w:t xml:space="preserve">             </w:t>
      </w:r>
      <w:r w:rsidRPr="00AD5632">
        <w:rPr>
          <w:rFonts w:ascii="仿宋_GB2312" w:eastAsia="仿宋_GB2312" w:hAnsi="宋体" w:hint="eastAsia"/>
          <w:sz w:val="28"/>
          <w:szCs w:val="28"/>
        </w:rPr>
        <w:t>项目编号：</w:t>
      </w:r>
      <w:r w:rsidRPr="00AD5632"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 xml:space="preserve">       </w:t>
      </w:r>
      <w:r w:rsidRPr="00AD5632">
        <w:rPr>
          <w:rFonts w:ascii="仿宋_GB2312" w:eastAsia="仿宋_GB2312" w:hAnsi="宋体"/>
          <w:sz w:val="28"/>
          <w:szCs w:val="28"/>
        </w:rPr>
        <w:t xml:space="preserve">      </w:t>
      </w:r>
      <w:r w:rsidRPr="00AD5632">
        <w:rPr>
          <w:rFonts w:ascii="仿宋_GB2312" w:eastAsia="仿宋_GB2312" w:hAnsi="宋体" w:hint="eastAsia"/>
          <w:sz w:val="28"/>
          <w:szCs w:val="28"/>
        </w:rPr>
        <w:t>单位：万元</w:t>
      </w:r>
    </w:p>
    <w:tbl>
      <w:tblPr>
        <w:tblW w:w="9039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2869"/>
        <w:gridCol w:w="109"/>
        <w:gridCol w:w="1134"/>
        <w:gridCol w:w="1276"/>
        <w:gridCol w:w="1843"/>
      </w:tblGrid>
      <w:tr w:rsidR="00A140AC" w:rsidRPr="006C6AA8" w:rsidTr="006B7593">
        <w:trPr>
          <w:trHeight w:hRule="exact" w:val="454"/>
        </w:trPr>
        <w:tc>
          <w:tcPr>
            <w:tcW w:w="1808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项</w:t>
            </w:r>
            <w:r w:rsidRPr="00600D44">
              <w:rPr>
                <w:rFonts w:ascii="宋体" w:hAnsi="宋体"/>
                <w:sz w:val="24"/>
              </w:rPr>
              <w:t xml:space="preserve"> </w:t>
            </w:r>
            <w:r w:rsidRPr="00600D44">
              <w:rPr>
                <w:rFonts w:ascii="宋体" w:hAnsi="宋体" w:hint="eastAsia"/>
                <w:sz w:val="24"/>
              </w:rPr>
              <w:t>目</w:t>
            </w:r>
            <w:r w:rsidRPr="00600D44">
              <w:rPr>
                <w:rFonts w:ascii="宋体" w:hAnsi="宋体"/>
                <w:sz w:val="24"/>
              </w:rPr>
              <w:t xml:space="preserve"> </w:t>
            </w:r>
            <w:r w:rsidRPr="00600D44">
              <w:rPr>
                <w:rFonts w:ascii="宋体" w:hAnsi="宋体" w:hint="eastAsia"/>
                <w:sz w:val="24"/>
              </w:rPr>
              <w:t>名</w:t>
            </w:r>
            <w:r w:rsidRPr="00600D44">
              <w:rPr>
                <w:rFonts w:ascii="宋体" w:hAnsi="宋体"/>
                <w:sz w:val="24"/>
              </w:rPr>
              <w:t xml:space="preserve"> </w:t>
            </w:r>
            <w:r w:rsidRPr="00600D44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231" w:type="dxa"/>
            <w:gridSpan w:val="5"/>
            <w:vAlign w:val="center"/>
          </w:tcPr>
          <w:p w:rsidR="00A140AC" w:rsidRPr="006C6AA8" w:rsidRDefault="00A140AC" w:rsidP="006B7593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一、拨入经费</w:t>
            </w:r>
          </w:p>
        </w:tc>
        <w:tc>
          <w:tcPr>
            <w:tcW w:w="7231" w:type="dxa"/>
            <w:gridSpan w:val="5"/>
            <w:vAlign w:val="center"/>
          </w:tcPr>
          <w:p w:rsidR="00A140AC" w:rsidRPr="006C6AA8" w:rsidRDefault="00A140AC" w:rsidP="006B7593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 w:val="restart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二、经费支出</w:t>
            </w: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科</w:t>
            </w:r>
            <w:r w:rsidRPr="00600D44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目</w:t>
            </w:r>
            <w:r w:rsidRPr="00600D44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名</w:t>
            </w:r>
            <w:r w:rsidRPr="00600D44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预算金额</w:t>
            </w: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支出金额</w:t>
            </w: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说</w:t>
            </w:r>
            <w:r w:rsidRPr="00600D44">
              <w:rPr>
                <w:rFonts w:ascii="宋体" w:hAnsi="宋体"/>
                <w:sz w:val="24"/>
              </w:rPr>
              <w:t xml:space="preserve"> </w:t>
            </w:r>
            <w:r w:rsidRPr="00600D44">
              <w:rPr>
                <w:rFonts w:ascii="宋体" w:hAnsi="宋体" w:hint="eastAsia"/>
                <w:sz w:val="24"/>
              </w:rPr>
              <w:t>明</w:t>
            </w: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（一）直接费用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1.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设备费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2.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3.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4.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燃料动力费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5.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旅差费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6.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7.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国际交流与合作费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8.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出版</w:t>
            </w:r>
            <w:r w:rsidRPr="00600D44">
              <w:rPr>
                <w:rFonts w:ascii="宋体" w:hAnsi="宋体"/>
                <w:color w:val="000000"/>
                <w:sz w:val="24"/>
              </w:rPr>
              <w:t>/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知识产权事务费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9.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10.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专家咨询费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/>
                <w:color w:val="000000"/>
                <w:sz w:val="24"/>
              </w:rPr>
              <w:t>11.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其他支出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（二）间接费用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其中：绩效支出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454"/>
        </w:trPr>
        <w:tc>
          <w:tcPr>
            <w:tcW w:w="1808" w:type="dxa"/>
            <w:vMerge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9" w:type="dxa"/>
            <w:vAlign w:val="center"/>
          </w:tcPr>
          <w:p w:rsidR="00A140AC" w:rsidRPr="00600D44" w:rsidRDefault="00A140AC" w:rsidP="006B7593">
            <w:pPr>
              <w:spacing w:before="120" w:line="340" w:lineRule="exact"/>
              <w:ind w:firstLineChars="300" w:firstLine="720"/>
              <w:jc w:val="left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合</w:t>
            </w:r>
            <w:r w:rsidRPr="00600D44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600D44">
              <w:rPr>
                <w:rFonts w:ascii="宋体" w:hAnsi="宋体" w:hint="eastAsia"/>
                <w:color w:val="000000"/>
                <w:sz w:val="24"/>
              </w:rPr>
              <w:t>计</w:t>
            </w:r>
          </w:p>
        </w:tc>
        <w:tc>
          <w:tcPr>
            <w:tcW w:w="1243" w:type="dxa"/>
            <w:gridSpan w:val="2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591"/>
        </w:trPr>
        <w:tc>
          <w:tcPr>
            <w:tcW w:w="1808" w:type="dxa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00D44">
              <w:rPr>
                <w:rFonts w:ascii="宋体" w:hAnsi="宋体" w:hint="eastAsia"/>
                <w:color w:val="000000"/>
                <w:sz w:val="24"/>
              </w:rPr>
              <w:t>三、经费结余</w:t>
            </w:r>
          </w:p>
        </w:tc>
        <w:tc>
          <w:tcPr>
            <w:tcW w:w="7231" w:type="dxa"/>
            <w:gridSpan w:val="5"/>
            <w:vAlign w:val="center"/>
          </w:tcPr>
          <w:p w:rsidR="00A140AC" w:rsidRPr="00600D44" w:rsidRDefault="00A140AC" w:rsidP="006B759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140AC" w:rsidRPr="006C6AA8" w:rsidTr="006B7593">
        <w:trPr>
          <w:trHeight w:hRule="exact" w:val="1145"/>
        </w:trPr>
        <w:tc>
          <w:tcPr>
            <w:tcW w:w="4786" w:type="dxa"/>
            <w:gridSpan w:val="3"/>
            <w:vAlign w:val="center"/>
          </w:tcPr>
          <w:p w:rsidR="00A140AC" w:rsidRPr="00600D44" w:rsidRDefault="00A140AC" w:rsidP="006B7593">
            <w:pPr>
              <w:spacing w:line="34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项目负责人：</w:t>
            </w:r>
          </w:p>
          <w:p w:rsidR="00A140AC" w:rsidRPr="00600D44" w:rsidRDefault="00A140AC" w:rsidP="006B7593">
            <w:pPr>
              <w:spacing w:line="3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（签字）</w:t>
            </w:r>
          </w:p>
          <w:p w:rsidR="00A140AC" w:rsidRPr="00600D44" w:rsidRDefault="00A140AC" w:rsidP="006B7593">
            <w:pPr>
              <w:spacing w:line="34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年</w:t>
            </w:r>
            <w:r w:rsidRPr="00600D44">
              <w:rPr>
                <w:rFonts w:ascii="宋体" w:hAnsi="宋体"/>
                <w:sz w:val="24"/>
              </w:rPr>
              <w:t xml:space="preserve">  </w:t>
            </w:r>
            <w:r w:rsidRPr="00600D44">
              <w:rPr>
                <w:rFonts w:ascii="宋体" w:hAnsi="宋体" w:hint="eastAsia"/>
                <w:sz w:val="24"/>
              </w:rPr>
              <w:t>月</w:t>
            </w:r>
            <w:r w:rsidRPr="00600D44">
              <w:rPr>
                <w:rFonts w:ascii="宋体" w:hAnsi="宋体"/>
                <w:sz w:val="24"/>
              </w:rPr>
              <w:t xml:space="preserve">  </w:t>
            </w:r>
            <w:r w:rsidRPr="00600D44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53" w:type="dxa"/>
            <w:gridSpan w:val="3"/>
            <w:vAlign w:val="center"/>
          </w:tcPr>
          <w:p w:rsidR="00A140AC" w:rsidRPr="00600D44" w:rsidRDefault="00A140AC" w:rsidP="006B7593">
            <w:pPr>
              <w:spacing w:line="340" w:lineRule="exact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/>
                <w:sz w:val="24"/>
              </w:rPr>
              <w:t xml:space="preserve">       </w:t>
            </w:r>
            <w:r w:rsidRPr="00600D44">
              <w:rPr>
                <w:rFonts w:ascii="宋体" w:hAnsi="宋体" w:hint="eastAsia"/>
                <w:sz w:val="24"/>
              </w:rPr>
              <w:t>单位财务部门：</w:t>
            </w:r>
          </w:p>
          <w:p w:rsidR="00A140AC" w:rsidRPr="00600D44" w:rsidRDefault="00A140AC" w:rsidP="006B7593">
            <w:pPr>
              <w:spacing w:line="340" w:lineRule="exact"/>
              <w:ind w:firstLineChars="450" w:firstLine="1080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（盖章）</w:t>
            </w:r>
          </w:p>
          <w:p w:rsidR="00A140AC" w:rsidRPr="00600D44" w:rsidRDefault="00A140AC" w:rsidP="006B7593">
            <w:pPr>
              <w:spacing w:line="34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年</w:t>
            </w:r>
            <w:r w:rsidRPr="00600D44">
              <w:rPr>
                <w:rFonts w:ascii="宋体" w:hAnsi="宋体"/>
                <w:sz w:val="24"/>
              </w:rPr>
              <w:t xml:space="preserve">  </w:t>
            </w:r>
            <w:r w:rsidRPr="00600D44">
              <w:rPr>
                <w:rFonts w:ascii="宋体" w:hAnsi="宋体" w:hint="eastAsia"/>
                <w:sz w:val="24"/>
              </w:rPr>
              <w:t>月</w:t>
            </w:r>
            <w:r w:rsidRPr="00600D44">
              <w:rPr>
                <w:rFonts w:ascii="宋体" w:hAnsi="宋体"/>
                <w:sz w:val="24"/>
              </w:rPr>
              <w:t xml:space="preserve">  </w:t>
            </w:r>
            <w:r w:rsidRPr="00600D4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140AC" w:rsidRPr="00070620" w:rsidRDefault="00A140AC" w:rsidP="00A140AC">
      <w:pPr>
        <w:spacing w:line="400" w:lineRule="exact"/>
        <w:jc w:val="center"/>
        <w:rPr>
          <w:rFonts w:ascii="宋体" w:hAnsi="宋体"/>
          <w:sz w:val="36"/>
          <w:szCs w:val="36"/>
        </w:rPr>
      </w:pPr>
    </w:p>
    <w:p w:rsidR="00A140AC" w:rsidRPr="00070620" w:rsidRDefault="00A140AC" w:rsidP="00A140AC">
      <w:pPr>
        <w:spacing w:line="400" w:lineRule="exact"/>
        <w:jc w:val="center"/>
        <w:rPr>
          <w:rFonts w:ascii="宋体" w:hAnsi="宋体"/>
          <w:sz w:val="36"/>
          <w:szCs w:val="36"/>
        </w:rPr>
      </w:pPr>
    </w:p>
    <w:p w:rsidR="00A140AC" w:rsidRPr="00070620" w:rsidRDefault="00A140AC" w:rsidP="00A140AC">
      <w:pPr>
        <w:spacing w:line="400" w:lineRule="exact"/>
        <w:jc w:val="center"/>
        <w:rPr>
          <w:rFonts w:ascii="宋体" w:hAnsi="宋体"/>
          <w:sz w:val="36"/>
          <w:szCs w:val="36"/>
        </w:rPr>
      </w:pPr>
    </w:p>
    <w:p w:rsidR="00A140AC" w:rsidRPr="00070620" w:rsidRDefault="00A140AC" w:rsidP="00A140AC">
      <w:pPr>
        <w:spacing w:line="400" w:lineRule="exact"/>
        <w:jc w:val="center"/>
        <w:rPr>
          <w:rFonts w:ascii="宋体" w:hAnsi="宋体"/>
          <w:sz w:val="36"/>
          <w:szCs w:val="36"/>
        </w:rPr>
      </w:pPr>
    </w:p>
    <w:p w:rsidR="00A140AC" w:rsidRPr="00070620" w:rsidRDefault="00A140AC" w:rsidP="00A140AC">
      <w:pPr>
        <w:spacing w:line="400" w:lineRule="exact"/>
        <w:jc w:val="center"/>
        <w:rPr>
          <w:rFonts w:ascii="宋体" w:hAnsi="宋体"/>
          <w:sz w:val="36"/>
          <w:szCs w:val="36"/>
        </w:rPr>
      </w:pPr>
      <w:r w:rsidRPr="00070620">
        <w:rPr>
          <w:rFonts w:ascii="宋体" w:hAnsi="宋体" w:hint="eastAsia"/>
          <w:sz w:val="36"/>
          <w:szCs w:val="36"/>
        </w:rPr>
        <w:t>设备购置明细表</w:t>
      </w:r>
    </w:p>
    <w:p w:rsidR="00A140AC" w:rsidRDefault="00A140AC" w:rsidP="00A140AC">
      <w:pPr>
        <w:spacing w:line="360" w:lineRule="exact"/>
        <w:rPr>
          <w:rFonts w:ascii="仿宋_GB2312" w:eastAsia="仿宋_GB2312" w:hAnsi="宋体"/>
          <w:sz w:val="24"/>
        </w:rPr>
      </w:pPr>
    </w:p>
    <w:p w:rsidR="00A140AC" w:rsidRDefault="00A140AC" w:rsidP="00A140AC">
      <w:pPr>
        <w:spacing w:line="360" w:lineRule="exact"/>
        <w:rPr>
          <w:rFonts w:ascii="宋体" w:hAnsi="宋体"/>
          <w:sz w:val="24"/>
        </w:rPr>
      </w:pPr>
    </w:p>
    <w:p w:rsidR="00A140AC" w:rsidRDefault="00A140AC" w:rsidP="00A140AC">
      <w:pPr>
        <w:spacing w:line="360" w:lineRule="exact"/>
        <w:rPr>
          <w:rFonts w:ascii="宋体" w:hAnsi="宋体"/>
          <w:sz w:val="24"/>
        </w:rPr>
      </w:pPr>
    </w:p>
    <w:p w:rsidR="00A140AC" w:rsidRPr="00600D44" w:rsidRDefault="00A140AC" w:rsidP="00A140AC">
      <w:pPr>
        <w:spacing w:line="360" w:lineRule="exact"/>
        <w:rPr>
          <w:rFonts w:ascii="宋体" w:hAnsi="宋体" w:hint="eastAsia"/>
          <w:sz w:val="24"/>
        </w:rPr>
      </w:pPr>
      <w:r w:rsidRPr="00600D44">
        <w:rPr>
          <w:rFonts w:ascii="宋体" w:hAnsi="宋体" w:hint="eastAsia"/>
          <w:sz w:val="24"/>
        </w:rPr>
        <w:t>说明：</w:t>
      </w:r>
      <w:r w:rsidRPr="00600D44">
        <w:rPr>
          <w:rFonts w:ascii="宋体" w:hAnsi="宋体"/>
          <w:sz w:val="24"/>
        </w:rPr>
        <w:t xml:space="preserve">1. </w:t>
      </w:r>
      <w:r w:rsidRPr="00600D44">
        <w:rPr>
          <w:rFonts w:ascii="宋体" w:hAnsi="宋体" w:hint="eastAsia"/>
          <w:sz w:val="24"/>
        </w:rPr>
        <w:t>此表由项目负责人填报，报单位财务部门审核盖章后报送。</w:t>
      </w:r>
    </w:p>
    <w:p w:rsidR="00A140AC" w:rsidRPr="00600D44" w:rsidRDefault="00A140AC" w:rsidP="00A140AC">
      <w:pPr>
        <w:spacing w:line="360" w:lineRule="exact"/>
        <w:ind w:firstLineChars="300" w:firstLine="720"/>
        <w:rPr>
          <w:rFonts w:ascii="宋体" w:hAnsi="宋体" w:hint="eastAsia"/>
          <w:sz w:val="24"/>
        </w:rPr>
      </w:pPr>
      <w:r w:rsidRPr="00600D44">
        <w:rPr>
          <w:rFonts w:ascii="宋体" w:hAnsi="宋体"/>
          <w:sz w:val="24"/>
        </w:rPr>
        <w:t xml:space="preserve">2. </w:t>
      </w:r>
      <w:r w:rsidRPr="00600D44">
        <w:rPr>
          <w:rFonts w:ascii="宋体" w:hAnsi="宋体" w:hint="eastAsia"/>
          <w:sz w:val="24"/>
        </w:rPr>
        <w:t>中止、撤消、提前结题的项目亦填报此表。</w:t>
      </w:r>
    </w:p>
    <w:p w:rsidR="00A140AC" w:rsidRPr="00600D44" w:rsidRDefault="00A140AC" w:rsidP="00A140AC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600D44">
        <w:rPr>
          <w:rFonts w:ascii="宋体" w:hAnsi="宋体"/>
          <w:sz w:val="24"/>
        </w:rPr>
        <w:t>3.</w:t>
      </w:r>
      <w:r w:rsidRPr="00600D44">
        <w:rPr>
          <w:rFonts w:ascii="宋体" w:hAnsi="宋体" w:hint="eastAsia"/>
          <w:sz w:val="24"/>
        </w:rPr>
        <w:t>设备购置费超过</w:t>
      </w:r>
      <w:r w:rsidRPr="00600D44">
        <w:rPr>
          <w:rFonts w:ascii="宋体" w:hAnsi="宋体"/>
          <w:sz w:val="24"/>
        </w:rPr>
        <w:t>5</w:t>
      </w:r>
      <w:r w:rsidRPr="00600D44">
        <w:rPr>
          <w:rFonts w:ascii="宋体" w:hAnsi="宋体" w:hint="eastAsia"/>
          <w:sz w:val="24"/>
        </w:rPr>
        <w:t>万元的须填写设备购置明细表。</w:t>
      </w:r>
    </w:p>
    <w:p w:rsidR="00A140AC" w:rsidRDefault="00A140AC" w:rsidP="00A140AC">
      <w:pPr>
        <w:spacing w:line="360" w:lineRule="exact"/>
        <w:ind w:firstLineChars="300" w:firstLine="720"/>
        <w:rPr>
          <w:rFonts w:ascii="仿宋_GB2312" w:eastAsia="仿宋_GB2312" w:hAnsi="宋体"/>
          <w:sz w:val="24"/>
        </w:rPr>
      </w:pPr>
    </w:p>
    <w:tbl>
      <w:tblPr>
        <w:tblpPr w:leftFromText="180" w:rightFromText="180" w:vertAnchor="page" w:horzAnchor="margin" w:tblpXSpec="center" w:tblpY="34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76"/>
        <w:gridCol w:w="709"/>
        <w:gridCol w:w="1417"/>
        <w:gridCol w:w="1276"/>
        <w:gridCol w:w="850"/>
        <w:gridCol w:w="1276"/>
        <w:gridCol w:w="2126"/>
      </w:tblGrid>
      <w:tr w:rsidR="00A140AC" w:rsidRPr="006C6AA8" w:rsidTr="006B7593">
        <w:trPr>
          <w:trHeight w:val="844"/>
        </w:trPr>
        <w:tc>
          <w:tcPr>
            <w:tcW w:w="817" w:type="dxa"/>
            <w:vAlign w:val="center"/>
          </w:tcPr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417" w:type="dxa"/>
            <w:vAlign w:val="center"/>
          </w:tcPr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制造单位</w:t>
            </w: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单价</w:t>
            </w:r>
          </w:p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（元</w:t>
            </w:r>
            <w:r w:rsidRPr="00600D44">
              <w:rPr>
                <w:rFonts w:ascii="宋体" w:hAnsi="宋体"/>
                <w:sz w:val="24"/>
              </w:rPr>
              <w:t>/</w:t>
            </w:r>
            <w:r w:rsidRPr="00600D44">
              <w:rPr>
                <w:rFonts w:ascii="宋体" w:hAnsi="宋体" w:hint="eastAsia"/>
                <w:sz w:val="24"/>
              </w:rPr>
              <w:t>件）</w:t>
            </w:r>
          </w:p>
        </w:tc>
        <w:tc>
          <w:tcPr>
            <w:tcW w:w="850" w:type="dxa"/>
            <w:vAlign w:val="center"/>
          </w:tcPr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购置数量</w:t>
            </w:r>
          </w:p>
        </w:tc>
        <w:tc>
          <w:tcPr>
            <w:tcW w:w="1276" w:type="dxa"/>
            <w:vAlign w:val="center"/>
          </w:tcPr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总价</w:t>
            </w:r>
          </w:p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2126" w:type="dxa"/>
            <w:vAlign w:val="center"/>
          </w:tcPr>
          <w:p w:rsidR="00A140AC" w:rsidRPr="00600D44" w:rsidRDefault="00A140AC" w:rsidP="006B75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购置理由和用途</w:t>
            </w:r>
          </w:p>
          <w:p w:rsidR="00A140AC" w:rsidRPr="00600D44" w:rsidRDefault="00A140AC" w:rsidP="006B7593">
            <w:pPr>
              <w:spacing w:line="360" w:lineRule="exact"/>
              <w:rPr>
                <w:rFonts w:ascii="宋体" w:hAnsi="宋体"/>
                <w:sz w:val="24"/>
              </w:rPr>
            </w:pPr>
            <w:r w:rsidRPr="00600D44">
              <w:rPr>
                <w:rFonts w:ascii="宋体" w:hAnsi="宋体" w:hint="eastAsia"/>
                <w:sz w:val="24"/>
              </w:rPr>
              <w:t>（与本项目关系）</w:t>
            </w:r>
          </w:p>
        </w:tc>
      </w:tr>
      <w:tr w:rsidR="00A140AC" w:rsidRPr="006C6AA8" w:rsidTr="006B7593">
        <w:trPr>
          <w:trHeight w:val="851"/>
        </w:trPr>
        <w:tc>
          <w:tcPr>
            <w:tcW w:w="8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6AA8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40AC" w:rsidRPr="006C6AA8" w:rsidTr="006B7593">
        <w:trPr>
          <w:trHeight w:val="851"/>
        </w:trPr>
        <w:tc>
          <w:tcPr>
            <w:tcW w:w="8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6AA8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40AC" w:rsidRPr="006C6AA8" w:rsidTr="006B7593">
        <w:trPr>
          <w:trHeight w:val="851"/>
        </w:trPr>
        <w:tc>
          <w:tcPr>
            <w:tcW w:w="8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6AA8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40AC" w:rsidRPr="006C6AA8" w:rsidTr="006B7593">
        <w:trPr>
          <w:trHeight w:val="851"/>
        </w:trPr>
        <w:tc>
          <w:tcPr>
            <w:tcW w:w="8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6AA8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40AC" w:rsidRPr="006C6AA8" w:rsidTr="006B7593">
        <w:trPr>
          <w:trHeight w:val="851"/>
        </w:trPr>
        <w:tc>
          <w:tcPr>
            <w:tcW w:w="8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6AA8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40AC" w:rsidRPr="006C6AA8" w:rsidTr="006B7593">
        <w:trPr>
          <w:trHeight w:val="851"/>
        </w:trPr>
        <w:tc>
          <w:tcPr>
            <w:tcW w:w="8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C6AA8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140AC" w:rsidRPr="006C6AA8" w:rsidRDefault="00A140AC" w:rsidP="006B75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82212" w:rsidRPr="00A140AC" w:rsidRDefault="00C026AC" w:rsidP="00A140AC">
      <w:pPr>
        <w:spacing w:line="400" w:lineRule="exact"/>
        <w:jc w:val="center"/>
      </w:pPr>
      <w:bookmarkStart w:id="0" w:name="_GoBack"/>
      <w:bookmarkEnd w:id="0"/>
    </w:p>
    <w:sectPr w:rsidR="00C82212" w:rsidRPr="00A1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AC" w:rsidRDefault="00C026AC" w:rsidP="00A140AC">
      <w:r>
        <w:separator/>
      </w:r>
    </w:p>
  </w:endnote>
  <w:endnote w:type="continuationSeparator" w:id="0">
    <w:p w:rsidR="00C026AC" w:rsidRDefault="00C026AC" w:rsidP="00A1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AC" w:rsidRDefault="00C026AC" w:rsidP="00A140AC">
      <w:r>
        <w:separator/>
      </w:r>
    </w:p>
  </w:footnote>
  <w:footnote w:type="continuationSeparator" w:id="0">
    <w:p w:rsidR="00C026AC" w:rsidRDefault="00C026AC" w:rsidP="00A1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08"/>
    <w:rsid w:val="00306408"/>
    <w:rsid w:val="009F1249"/>
    <w:rsid w:val="00A140AC"/>
    <w:rsid w:val="00C026AC"/>
    <w:rsid w:val="00D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F6E93-15BB-48D2-A16B-D1839FE6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2018-12-04T07:24:00Z</dcterms:created>
  <dcterms:modified xsi:type="dcterms:W3CDTF">2018-12-04T07:25:00Z</dcterms:modified>
</cp:coreProperties>
</file>