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jc w:val="center"/>
        <w:rPr>
          <w:rFonts w:hint="eastAsia" w:ascii="黑体" w:hAnsi="黑体" w:eastAsia="黑体"/>
          <w:b/>
          <w:bCs/>
          <w:color w:val="000000"/>
          <w:kern w:val="0"/>
          <w:sz w:val="48"/>
          <w:szCs w:val="48"/>
          <w:lang w:eastAsia="zh-CN"/>
        </w:rPr>
      </w:pPr>
      <w:r>
        <w:rPr>
          <w:rFonts w:hint="eastAsia" w:ascii="黑体" w:hAnsi="黑体" w:eastAsia="黑体"/>
          <w:b/>
          <w:bCs/>
          <w:color w:val="000000"/>
          <w:kern w:val="0"/>
          <w:sz w:val="48"/>
          <w:szCs w:val="48"/>
        </w:rPr>
        <w:t>202</w:t>
      </w:r>
      <w:r>
        <w:rPr>
          <w:rFonts w:hint="eastAsia" w:ascii="黑体" w:hAnsi="黑体" w:eastAsia="黑体"/>
          <w:b/>
          <w:bCs/>
          <w:color w:val="000000"/>
          <w:kern w:val="0"/>
          <w:sz w:val="48"/>
          <w:szCs w:val="48"/>
          <w:lang w:val="en-US" w:eastAsia="zh-CN"/>
        </w:rPr>
        <w:t>2</w:t>
      </w:r>
      <w:r>
        <w:rPr>
          <w:rFonts w:hint="eastAsia" w:ascii="黑体" w:hAnsi="黑体" w:eastAsia="黑体"/>
          <w:b/>
          <w:bCs/>
          <w:color w:val="000000"/>
          <w:kern w:val="0"/>
          <w:sz w:val="48"/>
          <w:szCs w:val="48"/>
        </w:rPr>
        <w:t>年海南省科学技术协会</w:t>
      </w:r>
      <w:r>
        <w:rPr>
          <w:rFonts w:hint="eastAsia" w:ascii="黑体" w:hAnsi="黑体" w:eastAsia="黑体"/>
          <w:b/>
          <w:bCs/>
          <w:color w:val="000000"/>
          <w:kern w:val="0"/>
          <w:sz w:val="48"/>
          <w:szCs w:val="48"/>
          <w:lang w:eastAsia="zh-CN"/>
        </w:rPr>
        <w:t>本级</w:t>
      </w:r>
    </w:p>
    <w:p>
      <w:pPr>
        <w:jc w:val="center"/>
        <w:rPr>
          <w:rFonts w:hint="eastAsia" w:ascii="黑体" w:hAnsi="黑体" w:eastAsia="黑体"/>
          <w:b/>
          <w:bCs/>
          <w:color w:val="000000"/>
          <w:kern w:val="0"/>
          <w:sz w:val="48"/>
          <w:szCs w:val="48"/>
        </w:rPr>
      </w:pPr>
      <w:r>
        <w:rPr>
          <w:rFonts w:hint="eastAsia" w:ascii="黑体" w:hAnsi="黑体" w:eastAsia="黑体"/>
          <w:b/>
          <w:bCs/>
          <w:color w:val="000000"/>
          <w:kern w:val="0"/>
          <w:sz w:val="48"/>
          <w:szCs w:val="48"/>
        </w:rPr>
        <w:t>部门预算</w:t>
      </w:r>
    </w:p>
    <w:p>
      <w:pPr>
        <w:jc w:val="center"/>
        <w:rPr>
          <w:rFonts w:hint="eastAsia" w:ascii="黑体" w:hAnsi="黑体" w:eastAsia="黑体"/>
          <w:bCs/>
          <w:color w:val="000000"/>
          <w:kern w:val="0"/>
          <w:sz w:val="44"/>
          <w:szCs w:val="44"/>
        </w:rPr>
      </w:pPr>
      <w:r>
        <w:rPr>
          <w:rFonts w:ascii="黑体" w:hAnsi="黑体" w:eastAsia="黑体"/>
          <w:b/>
          <w:bCs/>
          <w:color w:val="000000"/>
          <w:kern w:val="0"/>
          <w:sz w:val="48"/>
          <w:szCs w:val="48"/>
        </w:rPr>
        <w:br w:type="page"/>
      </w:r>
      <w:r>
        <w:rPr>
          <w:rFonts w:hint="eastAsia" w:ascii="黑体" w:hAnsi="黑体" w:eastAsia="黑体"/>
          <w:bCs/>
          <w:color w:val="000000"/>
          <w:kern w:val="0"/>
          <w:sz w:val="44"/>
          <w:szCs w:val="44"/>
        </w:rPr>
        <w:t>目　录</w:t>
      </w:r>
    </w:p>
    <w:p>
      <w:pPr>
        <w:jc w:val="center"/>
        <w:rPr>
          <w:rFonts w:hint="eastAsia" w:ascii="宋体" w:hAnsi="宋体"/>
          <w:b/>
          <w:bCs/>
          <w:color w:val="000000"/>
          <w:kern w:val="0"/>
          <w:sz w:val="44"/>
          <w:szCs w:val="44"/>
        </w:rPr>
      </w:pPr>
    </w:p>
    <w:p>
      <w:pPr>
        <w:jc w:val="center"/>
        <w:rPr>
          <w:rFonts w:hint="eastAsia" w:ascii="宋体" w:hAnsi="宋体"/>
          <w:b/>
          <w:bCs/>
          <w:color w:val="000000"/>
          <w:kern w:val="0"/>
          <w:sz w:val="44"/>
          <w:szCs w:val="44"/>
        </w:rPr>
      </w:pP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第一部分　海南省科学技术协会概况</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一、主要职能</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二、部门预算单位构成</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第二部分　海南省科学技术协会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2</w:t>
      </w:r>
      <w:r>
        <w:rPr>
          <w:rFonts w:hint="eastAsia" w:ascii="黑体" w:hAnsi="黑体" w:eastAsia="黑体"/>
          <w:bCs/>
          <w:color w:val="000000"/>
          <w:kern w:val="0"/>
          <w:sz w:val="32"/>
          <w:szCs w:val="32"/>
        </w:rPr>
        <w:t>年部门预算表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ind w:left="1693" w:hanging="1692" w:hangingChars="529"/>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第三部分　海南省科学技术协会</w:t>
      </w:r>
      <w:r>
        <w:rPr>
          <w:rFonts w:hint="eastAsia" w:ascii="黑体" w:hAnsi="黑体" w:eastAsia="黑体"/>
          <w:bCs/>
          <w:color w:val="000000"/>
          <w:kern w:val="0"/>
          <w:sz w:val="32"/>
          <w:szCs w:val="32"/>
          <w:lang w:eastAsia="zh-CN"/>
        </w:rPr>
        <w:t>本级</w:t>
      </w:r>
      <w:r>
        <w:rPr>
          <w:rFonts w:hint="eastAsia" w:ascii="黑体" w:hAnsi="黑体" w:eastAsia="黑体"/>
          <w:bCs/>
          <w:color w:val="000000"/>
          <w:kern w:val="0"/>
          <w:sz w:val="32"/>
          <w:szCs w:val="32"/>
        </w:rPr>
        <w:t>202</w:t>
      </w:r>
      <w:r>
        <w:rPr>
          <w:rFonts w:hint="eastAsia" w:ascii="黑体" w:hAnsi="黑体" w:eastAsia="黑体"/>
          <w:bCs/>
          <w:color w:val="000000"/>
          <w:kern w:val="0"/>
          <w:sz w:val="32"/>
          <w:szCs w:val="32"/>
          <w:lang w:val="en-US" w:eastAsia="zh-CN"/>
        </w:rPr>
        <w:t>2</w:t>
      </w:r>
      <w:r>
        <w:rPr>
          <w:rFonts w:hint="eastAsia" w:ascii="黑体" w:hAnsi="黑体" w:eastAsia="黑体"/>
          <w:bCs/>
          <w:color w:val="000000"/>
          <w:kern w:val="0"/>
          <w:sz w:val="32"/>
          <w:szCs w:val="32"/>
        </w:rPr>
        <w:t>年部门预算情况说明</w:t>
      </w:r>
    </w:p>
    <w:p>
      <w:pPr>
        <w:rPr>
          <w:rFonts w:hint="eastAsia" w:ascii="黑体" w:hAnsi="黑体" w:eastAsia="黑体"/>
          <w:bCs/>
          <w:color w:val="000000"/>
          <w:kern w:val="0"/>
          <w:sz w:val="32"/>
          <w:szCs w:val="32"/>
        </w:rPr>
      </w:pPr>
      <w:r>
        <w:rPr>
          <w:rFonts w:hint="eastAsia" w:ascii="黑体" w:hAnsi="黑体" w:eastAsia="黑体"/>
          <w:bCs/>
          <w:color w:val="000000"/>
          <w:kern w:val="0"/>
          <w:sz w:val="32"/>
          <w:szCs w:val="32"/>
        </w:rPr>
        <w:t>第四部分　名词解释</w:t>
      </w:r>
      <w:r>
        <w:rPr>
          <w:rFonts w:ascii="黑体" w:hAnsi="黑体" w:eastAsia="黑体"/>
          <w:bCs/>
          <w:color w:val="000000"/>
          <w:kern w:val="0"/>
          <w:sz w:val="32"/>
          <w:szCs w:val="32"/>
        </w:rPr>
        <w:br w:type="page"/>
      </w:r>
    </w:p>
    <w:p>
      <w:pPr>
        <w:jc w:val="center"/>
        <w:rPr>
          <w:rFonts w:hint="eastAsia" w:ascii="黑体" w:hAnsi="黑体" w:eastAsia="黑体" w:cs="宋体"/>
          <w:color w:val="000000"/>
          <w:kern w:val="0"/>
          <w:sz w:val="32"/>
          <w:szCs w:val="32"/>
        </w:rPr>
      </w:pPr>
      <w:r>
        <w:rPr>
          <w:rFonts w:hint="eastAsia" w:ascii="黑体" w:hAnsi="黑体" w:eastAsia="黑体"/>
          <w:bCs/>
          <w:color w:val="000000"/>
          <w:kern w:val="0"/>
          <w:sz w:val="32"/>
          <w:szCs w:val="32"/>
        </w:rPr>
        <w:t>第一部分　海南省科学技术协会概况</w:t>
      </w:r>
    </w:p>
    <w:p>
      <w:pPr>
        <w:ind w:left="640"/>
        <w:jc w:val="left"/>
        <w:rPr>
          <w:rFonts w:hint="eastAsia" w:ascii="仿宋" w:hAnsi="仿宋" w:eastAsia="仿宋" w:cs="宋体"/>
          <w:b/>
          <w:color w:val="000000"/>
          <w:kern w:val="0"/>
          <w:sz w:val="32"/>
          <w:szCs w:val="30"/>
        </w:rPr>
      </w:pP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一、主要职能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省科协主要工作任务如下：</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（一）根据省委、省政府的中心工作和中国科协部署，向省科协全委会及其常委会提出各阶段全省科协工作的方针和任务的建议，并制定贯彻落实计划和措施。</w:t>
      </w:r>
    </w:p>
    <w:p>
      <w:pPr>
        <w:spacing w:line="560" w:lineRule="exact"/>
        <w:ind w:firstLine="640" w:firstLineChars="200"/>
        <w:outlineLvl w:val="0"/>
        <w:rPr>
          <w:rFonts w:hint="eastAsia" w:ascii="仿宋" w:hAnsi="仿宋" w:eastAsia="仿宋" w:cs="宋体"/>
          <w:kern w:val="0"/>
          <w:sz w:val="32"/>
          <w:szCs w:val="32"/>
        </w:rPr>
      </w:pPr>
      <w:r>
        <w:rPr>
          <w:rFonts w:hint="eastAsia" w:ascii="仿宋" w:hAnsi="仿宋" w:eastAsia="仿宋" w:cs="宋体"/>
          <w:kern w:val="0"/>
          <w:sz w:val="32"/>
          <w:szCs w:val="32"/>
        </w:rPr>
        <w:t>（二）组织科技工作者参政议政、参与社会主义民主政治建设、参与科技政策和法规的制定，在民主监督和国家事务的政治协商中发挥作用。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（三）弘扬科学精神，普及科学知识，推广先进适用技术，开展青少年科学教育活动。</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（四）开展学术交流，活跃学术思想，促进学科发展，推进决策的科学化和民主化。</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（五）开展继续教育和技术培训工作；承担全省自然科学研究系列职称评定工作，促进人才成长。</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（六）开展科技咨询服务，推动科技中介服务机构的发展，促进科技成果向现实生产力转化，为经济建设服务。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（七）开展国际和港、澳、台民间科技交流与合作，促进科技与经济发展。</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（八）表彰奖励优秀科技工作者，反映科技工作者的呼声和要求，维护科技工作者的合法权益，为科技团体和科技工作者服务。</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（九）根据《国家社会团体登记管理条例》的规定，履行对所属全省性学会（协会、研究会、促进会）的管理；对自然科学、技术科学、工程技术及其相关科学组建的全省性学术性和科普性学会进行审核。</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（十）负责对所属事业单位贯彻执行党和国家的方针政策、法律法规规章的检查监督，进行政策引导，对其法定代表人进行考核、聘任和监督，协同有关部门监管其非经营性国有资产。</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（十一）检查、指导各市县（区）科协的工作。</w:t>
      </w:r>
    </w:p>
    <w:p>
      <w:pPr>
        <w:spacing w:line="560" w:lineRule="exact"/>
        <w:ind w:firstLine="640" w:firstLineChars="200"/>
        <w:outlineLvl w:val="0"/>
        <w:rPr>
          <w:rFonts w:ascii="仿宋" w:hAnsi="仿宋" w:eastAsia="仿宋" w:cs="宋体"/>
          <w:kern w:val="0"/>
          <w:sz w:val="32"/>
          <w:szCs w:val="32"/>
        </w:rPr>
      </w:pPr>
      <w:r>
        <w:rPr>
          <w:rFonts w:hint="eastAsia" w:ascii="仿宋" w:hAnsi="仿宋" w:eastAsia="仿宋" w:cs="宋体"/>
          <w:kern w:val="0"/>
          <w:sz w:val="32"/>
          <w:szCs w:val="32"/>
        </w:rPr>
        <w:t>（十二）承担省委、省政府和中国科协交办的其他工作。</w:t>
      </w:r>
    </w:p>
    <w:p>
      <w:pPr>
        <w:ind w:left="64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二、部门预算单位构成</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纳入省科协202</w:t>
      </w:r>
      <w:r>
        <w:rPr>
          <w:rFonts w:hint="eastAsia" w:ascii="仿宋" w:hAnsi="仿宋" w:eastAsia="仿宋" w:cs="宋体"/>
          <w:color w:val="000000"/>
          <w:kern w:val="0"/>
          <w:sz w:val="32"/>
          <w:szCs w:val="30"/>
          <w:lang w:val="en-US" w:eastAsia="zh-CN"/>
        </w:rPr>
        <w:t>2</w:t>
      </w:r>
      <w:r>
        <w:rPr>
          <w:rFonts w:hint="eastAsia" w:ascii="仿宋" w:hAnsi="仿宋" w:eastAsia="仿宋" w:cs="宋体"/>
          <w:color w:val="000000"/>
          <w:kern w:val="0"/>
          <w:sz w:val="32"/>
          <w:szCs w:val="30"/>
        </w:rPr>
        <w:t>年部门预算编制范围的二级预算单位包括：</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１.海南省科学技术协会本级</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２.</w:t>
      </w:r>
      <w:r>
        <w:rPr>
          <w:rFonts w:hint="eastAsia" w:ascii="仿宋" w:hAnsi="仿宋" w:eastAsia="仿宋"/>
          <w:color w:val="000000"/>
          <w:kern w:val="0"/>
          <w:sz w:val="32"/>
          <w:szCs w:val="32"/>
        </w:rPr>
        <w:t>海南省科技活动中心</w:t>
      </w:r>
    </w:p>
    <w:p>
      <w:pPr>
        <w:ind w:firstLine="645"/>
        <w:jc w:val="left"/>
        <w:rPr>
          <w:rFonts w:hint="eastAsia" w:ascii="仿宋" w:hAnsi="仿宋" w:eastAsia="仿宋" w:cs="宋体"/>
          <w:color w:val="000000"/>
          <w:kern w:val="0"/>
          <w:sz w:val="32"/>
          <w:szCs w:val="30"/>
        </w:rPr>
      </w:pPr>
      <w:r>
        <w:rPr>
          <w:rFonts w:hint="eastAsia" w:ascii="仿宋" w:hAnsi="仿宋" w:eastAsia="仿宋" w:cs="宋体"/>
          <w:color w:val="000000"/>
          <w:kern w:val="0"/>
          <w:sz w:val="32"/>
          <w:szCs w:val="30"/>
        </w:rPr>
        <w:t>３.</w:t>
      </w:r>
      <w:r>
        <w:rPr>
          <w:rFonts w:hint="eastAsia" w:ascii="仿宋" w:hAnsi="仿宋" w:eastAsia="仿宋"/>
          <w:color w:val="000000"/>
          <w:kern w:val="0"/>
          <w:sz w:val="32"/>
          <w:szCs w:val="32"/>
        </w:rPr>
        <w:t>海南省农村致富技术函授大学</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第二部门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年部门预算表</w:t>
      </w:r>
    </w:p>
    <w:p>
      <w:pPr>
        <w:rPr>
          <w:rFonts w:hint="eastAsia" w:ascii="仿宋" w:hAnsi="仿宋" w:eastAsia="仿宋"/>
          <w:bCs/>
          <w:color w:val="000000"/>
          <w:kern w:val="0"/>
          <w:sz w:val="32"/>
          <w:szCs w:val="32"/>
        </w:rPr>
      </w:pP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一、财政拨款收支总表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二、一般公共预算支出表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三、一般公共预算基本支出表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四、一般公共预算“三公”经费支出表</w:t>
      </w:r>
    </w:p>
    <w:p>
      <w:pPr>
        <w:rPr>
          <w:rFonts w:hint="eastAsia" w:ascii="仿宋" w:hAnsi="仿宋" w:eastAsia="仿宋"/>
          <w:bCs/>
          <w:color w:val="000000"/>
          <w:kern w:val="0"/>
          <w:sz w:val="32"/>
          <w:szCs w:val="32"/>
        </w:rPr>
      </w:pPr>
      <w:r>
        <w:rPr>
          <w:rFonts w:hint="eastAsia" w:ascii="仿宋" w:hAnsi="仿宋" w:eastAsia="仿宋"/>
          <w:bCs/>
          <w:color w:val="000000"/>
          <w:kern w:val="0"/>
          <w:sz w:val="32"/>
          <w:szCs w:val="32"/>
        </w:rPr>
        <w:t>五、政府性基金预算支出表</w:t>
      </w:r>
    </w:p>
    <w:p>
      <w:pPr>
        <w:rPr>
          <w:rFonts w:hint="eastAsia" w:ascii="仿宋" w:hAnsi="仿宋" w:eastAsia="仿宋"/>
          <w:bCs/>
          <w:kern w:val="0"/>
          <w:sz w:val="32"/>
          <w:szCs w:val="32"/>
        </w:rPr>
      </w:pPr>
      <w:r>
        <w:rPr>
          <w:rFonts w:hint="eastAsia" w:ascii="仿宋" w:hAnsi="仿宋" w:eastAsia="仿宋"/>
          <w:bCs/>
          <w:kern w:val="0"/>
          <w:sz w:val="32"/>
          <w:szCs w:val="32"/>
        </w:rPr>
        <w:t>六、</w:t>
      </w:r>
      <w:r>
        <w:rPr>
          <w:rFonts w:hint="eastAsia" w:ascii="仿宋" w:hAnsi="仿宋" w:eastAsia="仿宋" w:cs="仿宋_GB2312"/>
          <w:sz w:val="32"/>
          <w:szCs w:val="32"/>
        </w:rPr>
        <w:t>政府性基金预算“三公”经费支出表</w:t>
      </w:r>
    </w:p>
    <w:p>
      <w:pPr>
        <w:rPr>
          <w:rFonts w:hint="eastAsia" w:ascii="仿宋" w:hAnsi="仿宋" w:eastAsia="仿宋"/>
          <w:bCs/>
          <w:kern w:val="0"/>
          <w:sz w:val="32"/>
          <w:szCs w:val="32"/>
        </w:rPr>
      </w:pPr>
      <w:r>
        <w:rPr>
          <w:rFonts w:hint="eastAsia" w:ascii="仿宋" w:hAnsi="仿宋" w:eastAsia="仿宋"/>
          <w:bCs/>
          <w:kern w:val="0"/>
          <w:sz w:val="32"/>
          <w:szCs w:val="32"/>
        </w:rPr>
        <w:t>七、部门收支总表</w:t>
      </w:r>
    </w:p>
    <w:p>
      <w:pPr>
        <w:rPr>
          <w:rFonts w:hint="eastAsia" w:ascii="仿宋" w:hAnsi="仿宋" w:eastAsia="仿宋"/>
          <w:bCs/>
          <w:kern w:val="0"/>
          <w:sz w:val="32"/>
          <w:szCs w:val="32"/>
        </w:rPr>
      </w:pPr>
      <w:r>
        <w:rPr>
          <w:rFonts w:hint="eastAsia" w:ascii="仿宋" w:hAnsi="仿宋" w:eastAsia="仿宋"/>
          <w:bCs/>
          <w:kern w:val="0"/>
          <w:sz w:val="32"/>
          <w:szCs w:val="32"/>
        </w:rPr>
        <w:t>八、部门收入总表</w:t>
      </w:r>
    </w:p>
    <w:p>
      <w:pPr>
        <w:rPr>
          <w:rFonts w:hint="eastAsia" w:ascii="仿宋" w:hAnsi="仿宋" w:eastAsia="仿宋"/>
          <w:bCs/>
          <w:kern w:val="0"/>
          <w:sz w:val="32"/>
          <w:szCs w:val="32"/>
        </w:rPr>
      </w:pPr>
      <w:r>
        <w:rPr>
          <w:rFonts w:hint="eastAsia" w:ascii="仿宋" w:hAnsi="仿宋" w:eastAsia="仿宋"/>
          <w:bCs/>
          <w:kern w:val="0"/>
          <w:sz w:val="32"/>
          <w:szCs w:val="32"/>
        </w:rPr>
        <w:t>九、部门支出总表</w:t>
      </w:r>
    </w:p>
    <w:p>
      <w:pPr>
        <w:rPr>
          <w:rFonts w:hint="eastAsia" w:ascii="仿宋" w:hAnsi="仿宋" w:eastAsia="仿宋"/>
          <w:bCs/>
          <w:kern w:val="0"/>
          <w:sz w:val="32"/>
          <w:szCs w:val="32"/>
        </w:rPr>
      </w:pPr>
      <w:r>
        <w:rPr>
          <w:rFonts w:hint="eastAsia" w:ascii="仿宋" w:hAnsi="仿宋" w:eastAsia="仿宋"/>
          <w:bCs/>
          <w:kern w:val="0"/>
          <w:sz w:val="32"/>
          <w:szCs w:val="32"/>
        </w:rPr>
        <w:t>十、项目支出绩效信息表</w:t>
      </w:r>
    </w:p>
    <w:p>
      <w:pPr>
        <w:jc w:val="center"/>
        <w:rPr>
          <w:rFonts w:hint="eastAsia" w:ascii="黑体" w:hAnsi="黑体" w:eastAsia="黑体" w:cs="宋体"/>
          <w:color w:val="000000"/>
          <w:kern w:val="0"/>
          <w:sz w:val="32"/>
          <w:szCs w:val="30"/>
        </w:rPr>
      </w:pP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第三部分　海南省科学技术协会</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年部门预算</w:t>
      </w:r>
    </w:p>
    <w:p>
      <w:pPr>
        <w:jc w:val="center"/>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情况说明</w:t>
      </w:r>
    </w:p>
    <w:p>
      <w:pPr>
        <w:ind w:firstLine="640" w:firstLineChars="200"/>
        <w:jc w:val="left"/>
        <w:rPr>
          <w:rFonts w:hint="eastAsia" w:ascii="黑体" w:hAnsi="黑体" w:eastAsia="黑体" w:cs="宋体"/>
          <w:color w:val="000000"/>
          <w:kern w:val="0"/>
          <w:sz w:val="32"/>
          <w:szCs w:val="30"/>
        </w:rPr>
      </w:pPr>
    </w:p>
    <w:p>
      <w:pPr>
        <w:ind w:firstLine="640" w:firstLineChars="200"/>
        <w:jc w:val="left"/>
        <w:rPr>
          <w:rFonts w:hint="eastAsia" w:ascii="黑体" w:hAnsi="黑体" w:eastAsia="黑体" w:cs="宋体"/>
          <w:color w:val="000000"/>
          <w:kern w:val="0"/>
          <w:sz w:val="32"/>
          <w:szCs w:val="30"/>
        </w:rPr>
      </w:pPr>
      <w:r>
        <w:rPr>
          <w:rFonts w:hint="eastAsia" w:ascii="黑体" w:hAnsi="黑体" w:eastAsia="黑体" w:cs="宋体"/>
          <w:color w:val="000000"/>
          <w:kern w:val="0"/>
          <w:sz w:val="32"/>
          <w:szCs w:val="30"/>
        </w:rPr>
        <w:t>一、关于省科协</w:t>
      </w:r>
      <w:r>
        <w:rPr>
          <w:rFonts w:hint="eastAsia" w:ascii="黑体" w:hAnsi="黑体" w:eastAsia="黑体" w:cs="宋体"/>
          <w:color w:val="000000"/>
          <w:kern w:val="0"/>
          <w:sz w:val="32"/>
          <w:szCs w:val="30"/>
          <w:lang w:eastAsia="zh-CN"/>
        </w:rPr>
        <w:t>本级</w:t>
      </w:r>
      <w:r>
        <w:rPr>
          <w:rFonts w:hint="eastAsia" w:ascii="黑体" w:hAnsi="黑体" w:eastAsia="黑体" w:cs="宋体"/>
          <w:color w:val="000000"/>
          <w:kern w:val="0"/>
          <w:sz w:val="32"/>
          <w:szCs w:val="30"/>
        </w:rPr>
        <w:t>202</w:t>
      </w:r>
      <w:r>
        <w:rPr>
          <w:rFonts w:hint="eastAsia" w:ascii="黑体" w:hAnsi="黑体" w:eastAsia="黑体" w:cs="宋体"/>
          <w:color w:val="000000"/>
          <w:kern w:val="0"/>
          <w:sz w:val="32"/>
          <w:szCs w:val="30"/>
          <w:lang w:val="en-US" w:eastAsia="zh-CN"/>
        </w:rPr>
        <w:t>2</w:t>
      </w:r>
      <w:r>
        <w:rPr>
          <w:rFonts w:hint="eastAsia" w:ascii="黑体" w:hAnsi="黑体" w:eastAsia="黑体" w:cs="宋体"/>
          <w:color w:val="000000"/>
          <w:kern w:val="0"/>
          <w:sz w:val="32"/>
          <w:szCs w:val="30"/>
        </w:rPr>
        <w:t>年财政拨款收支预算情况的总体说明</w:t>
      </w:r>
    </w:p>
    <w:p>
      <w:pPr>
        <w:ind w:firstLine="640" w:firstLineChars="200"/>
        <w:jc w:val="left"/>
        <w:rPr>
          <w:rFonts w:hint="eastAsia" w:ascii="仿宋" w:hAnsi="仿宋" w:eastAsia="仿宋" w:cs="宋体"/>
          <w:kern w:val="0"/>
          <w:sz w:val="32"/>
          <w:szCs w:val="30"/>
        </w:rPr>
      </w:pPr>
      <w:r>
        <w:rPr>
          <w:rFonts w:hint="eastAsia" w:ascii="仿宋" w:hAnsi="仿宋" w:eastAsia="仿宋" w:cs="宋体"/>
          <w:kern w:val="0"/>
          <w:sz w:val="32"/>
          <w:szCs w:val="30"/>
        </w:rPr>
        <w:t>省科协</w:t>
      </w:r>
      <w:r>
        <w:rPr>
          <w:rFonts w:hint="eastAsia" w:ascii="仿宋" w:hAnsi="仿宋" w:eastAsia="仿宋" w:cs="宋体"/>
          <w:kern w:val="0"/>
          <w:sz w:val="32"/>
          <w:szCs w:val="30"/>
          <w:lang w:eastAsia="zh-CN"/>
        </w:rPr>
        <w:t>本级</w:t>
      </w:r>
      <w:r>
        <w:rPr>
          <w:rFonts w:hint="eastAsia" w:ascii="仿宋" w:hAnsi="仿宋" w:eastAsia="仿宋" w:cs="宋体"/>
          <w:kern w:val="0"/>
          <w:sz w:val="32"/>
          <w:szCs w:val="30"/>
        </w:rPr>
        <w:t>202</w:t>
      </w:r>
      <w:r>
        <w:rPr>
          <w:rFonts w:hint="eastAsia" w:ascii="仿宋" w:hAnsi="仿宋" w:eastAsia="仿宋" w:cs="宋体"/>
          <w:kern w:val="0"/>
          <w:sz w:val="32"/>
          <w:szCs w:val="30"/>
          <w:lang w:val="en-US" w:eastAsia="zh-CN"/>
        </w:rPr>
        <w:t>2</w:t>
      </w:r>
      <w:r>
        <w:rPr>
          <w:rFonts w:hint="eastAsia" w:ascii="仿宋" w:hAnsi="仿宋" w:eastAsia="仿宋" w:cs="宋体"/>
          <w:kern w:val="0"/>
          <w:sz w:val="32"/>
          <w:szCs w:val="30"/>
        </w:rPr>
        <w:t>年财政拨款收支总预算</w:t>
      </w:r>
      <w:r>
        <w:rPr>
          <w:rFonts w:hint="eastAsia" w:ascii="仿宋" w:hAnsi="仿宋" w:eastAsia="仿宋" w:cs="宋体"/>
          <w:kern w:val="0"/>
          <w:sz w:val="32"/>
          <w:szCs w:val="30"/>
          <w:lang w:val="en-US" w:eastAsia="zh-CN"/>
        </w:rPr>
        <w:t>2409.71</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，比上年预算数减少</w:t>
      </w:r>
      <w:r>
        <w:rPr>
          <w:rFonts w:hint="eastAsia" w:ascii="仿宋" w:hAnsi="仿宋" w:eastAsia="仿宋" w:cs="宋体"/>
          <w:kern w:val="0"/>
          <w:sz w:val="32"/>
          <w:szCs w:val="30"/>
          <w:lang w:val="en-US" w:eastAsia="zh-CN"/>
        </w:rPr>
        <w:t>275.26万元，主要是</w:t>
      </w:r>
      <w:r>
        <w:rPr>
          <w:rFonts w:hint="eastAsia" w:ascii="仿宋" w:hAnsi="仿宋" w:eastAsia="仿宋"/>
          <w:sz w:val="32"/>
          <w:szCs w:val="32"/>
        </w:rPr>
        <w:t>科学技术支出减少</w:t>
      </w:r>
      <w:r>
        <w:rPr>
          <w:rFonts w:hint="eastAsia" w:ascii="仿宋" w:hAnsi="仿宋" w:eastAsia="仿宋" w:cs="宋体"/>
          <w:kern w:val="0"/>
          <w:sz w:val="32"/>
          <w:szCs w:val="30"/>
        </w:rPr>
        <w:t>。其中，收入总计</w:t>
      </w:r>
      <w:r>
        <w:rPr>
          <w:rFonts w:hint="eastAsia" w:ascii="仿宋" w:hAnsi="仿宋" w:eastAsia="仿宋" w:cs="宋体"/>
          <w:color w:val="auto"/>
          <w:kern w:val="0"/>
          <w:sz w:val="32"/>
          <w:szCs w:val="30"/>
          <w:lang w:val="en-US" w:eastAsia="zh-CN"/>
        </w:rPr>
        <w:t>2409.71</w:t>
      </w:r>
      <w:r>
        <w:rPr>
          <w:rFonts w:hint="eastAsia" w:ascii="仿宋" w:hAnsi="仿宋" w:eastAsia="仿宋" w:cs="宋体"/>
          <w:color w:val="auto"/>
          <w:kern w:val="0"/>
          <w:sz w:val="32"/>
          <w:szCs w:val="30"/>
        </w:rPr>
        <w:t>万元，包括一般公共预算本年收入</w:t>
      </w:r>
      <w:r>
        <w:rPr>
          <w:rFonts w:hint="eastAsia" w:ascii="仿宋" w:hAnsi="仿宋" w:eastAsia="仿宋" w:cs="宋体"/>
          <w:color w:val="auto"/>
          <w:kern w:val="0"/>
          <w:sz w:val="32"/>
          <w:szCs w:val="30"/>
          <w:lang w:val="en-US" w:eastAsia="zh-CN"/>
        </w:rPr>
        <w:t>2409.71</w:t>
      </w:r>
      <w:r>
        <w:rPr>
          <w:rFonts w:hint="eastAsia" w:ascii="仿宋" w:hAnsi="仿宋" w:eastAsia="仿宋" w:cs="宋体"/>
          <w:color w:val="auto"/>
          <w:kern w:val="0"/>
          <w:sz w:val="32"/>
          <w:szCs w:val="30"/>
        </w:rPr>
        <w:t>万元</w:t>
      </w:r>
      <w:r>
        <w:rPr>
          <w:rFonts w:hint="eastAsia" w:ascii="仿宋" w:hAnsi="仿宋" w:eastAsia="仿宋" w:cs="宋体"/>
          <w:color w:val="auto"/>
          <w:kern w:val="0"/>
          <w:sz w:val="32"/>
          <w:szCs w:val="30"/>
          <w:lang w:eastAsia="zh-CN"/>
        </w:rPr>
        <w:t>、</w:t>
      </w:r>
      <w:r>
        <w:rPr>
          <w:rFonts w:hint="eastAsia" w:ascii="仿宋" w:hAnsi="仿宋" w:eastAsia="仿宋" w:cs="宋体"/>
          <w:color w:val="auto"/>
          <w:kern w:val="0"/>
          <w:sz w:val="32"/>
          <w:szCs w:val="30"/>
        </w:rPr>
        <w:t>上</w:t>
      </w:r>
      <w:r>
        <w:rPr>
          <w:rFonts w:hint="eastAsia" w:ascii="仿宋" w:hAnsi="仿宋" w:eastAsia="仿宋" w:cs="宋体"/>
          <w:kern w:val="0"/>
          <w:sz w:val="32"/>
          <w:szCs w:val="30"/>
        </w:rPr>
        <w:t>年结转</w:t>
      </w:r>
      <w:r>
        <w:rPr>
          <w:rFonts w:hint="eastAsia" w:ascii="仿宋" w:hAnsi="仿宋" w:eastAsia="仿宋" w:cs="宋体"/>
          <w:kern w:val="0"/>
          <w:sz w:val="32"/>
          <w:szCs w:val="30"/>
          <w:lang w:val="en-US" w:eastAsia="zh-CN"/>
        </w:rPr>
        <w:t>0</w:t>
      </w:r>
      <w:r>
        <w:rPr>
          <w:rFonts w:hint="eastAsia" w:ascii="仿宋" w:hAnsi="仿宋" w:eastAsia="仿宋" w:cs="宋体"/>
          <w:kern w:val="0"/>
          <w:sz w:val="32"/>
          <w:szCs w:val="30"/>
        </w:rPr>
        <w:t>万元，政府性基金预算本年收入0万元、上年结转0万元；支出总计</w:t>
      </w:r>
      <w:r>
        <w:rPr>
          <w:rFonts w:hint="eastAsia" w:ascii="仿宋" w:hAnsi="仿宋" w:eastAsia="仿宋" w:cs="宋体"/>
          <w:kern w:val="0"/>
          <w:sz w:val="32"/>
          <w:szCs w:val="30"/>
          <w:lang w:val="en-US" w:eastAsia="zh-CN"/>
        </w:rPr>
        <w:t>2409.71</w:t>
      </w:r>
      <w:r>
        <w:rPr>
          <w:rFonts w:hint="eastAsia" w:ascii="仿宋" w:hAnsi="仿宋" w:eastAsia="仿宋" w:cs="宋体"/>
          <w:kern w:val="0"/>
          <w:sz w:val="32"/>
          <w:szCs w:val="30"/>
        </w:rPr>
        <w:t>万元，包括科学技术支出</w:t>
      </w:r>
      <w:r>
        <w:rPr>
          <w:rFonts w:hint="eastAsia" w:ascii="仿宋" w:hAnsi="仿宋" w:eastAsia="仿宋" w:cs="宋体"/>
          <w:kern w:val="0"/>
          <w:sz w:val="32"/>
          <w:szCs w:val="30"/>
          <w:lang w:val="en-US" w:eastAsia="zh-CN"/>
        </w:rPr>
        <w:t>2166.48</w:t>
      </w:r>
      <w:r>
        <w:rPr>
          <w:rFonts w:hint="eastAsia" w:ascii="仿宋" w:hAnsi="仿宋" w:eastAsia="仿宋" w:cs="宋体"/>
          <w:kern w:val="0"/>
          <w:sz w:val="32"/>
          <w:szCs w:val="30"/>
        </w:rPr>
        <w:t>万元、社会保障和就业支出</w:t>
      </w:r>
      <w:r>
        <w:rPr>
          <w:rFonts w:hint="eastAsia" w:ascii="仿宋" w:hAnsi="仿宋" w:eastAsia="仿宋" w:cs="宋体"/>
          <w:kern w:val="0"/>
          <w:sz w:val="32"/>
          <w:szCs w:val="30"/>
          <w:lang w:val="en-US" w:eastAsia="zh-CN"/>
        </w:rPr>
        <w:t>141.76</w:t>
      </w:r>
      <w:r>
        <w:rPr>
          <w:rFonts w:hint="eastAsia" w:ascii="仿宋" w:hAnsi="仿宋" w:eastAsia="仿宋" w:cs="宋体"/>
          <w:kern w:val="0"/>
          <w:sz w:val="32"/>
          <w:szCs w:val="30"/>
        </w:rPr>
        <w:t>万元、卫生健康支出</w:t>
      </w:r>
      <w:r>
        <w:rPr>
          <w:rFonts w:hint="eastAsia" w:ascii="仿宋" w:hAnsi="仿宋" w:eastAsia="仿宋" w:cs="宋体"/>
          <w:kern w:val="0"/>
          <w:sz w:val="32"/>
          <w:szCs w:val="30"/>
          <w:lang w:val="en-US" w:eastAsia="zh-CN"/>
        </w:rPr>
        <w:t>38.55</w:t>
      </w:r>
      <w:r>
        <w:rPr>
          <w:rFonts w:hint="eastAsia" w:ascii="仿宋" w:hAnsi="仿宋" w:eastAsia="仿宋" w:cs="宋体"/>
          <w:kern w:val="0"/>
          <w:sz w:val="32"/>
          <w:szCs w:val="30"/>
        </w:rPr>
        <w:t>万元、住房保障支出</w:t>
      </w:r>
      <w:r>
        <w:rPr>
          <w:rFonts w:hint="eastAsia" w:ascii="仿宋" w:hAnsi="仿宋" w:eastAsia="仿宋" w:cs="宋体"/>
          <w:kern w:val="0"/>
          <w:sz w:val="32"/>
          <w:szCs w:val="30"/>
          <w:lang w:val="en-US" w:eastAsia="zh-CN"/>
        </w:rPr>
        <w:t>62.92</w:t>
      </w:r>
      <w:r>
        <w:rPr>
          <w:rFonts w:hint="eastAsia" w:ascii="仿宋" w:hAnsi="仿宋" w:eastAsia="仿宋" w:cs="宋体"/>
          <w:kern w:val="0"/>
          <w:sz w:val="32"/>
          <w:szCs w:val="30"/>
        </w:rPr>
        <w:t>万元，结转下年0万元。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仿宋_GB2312"/>
          <w:sz w:val="32"/>
          <w:szCs w:val="32"/>
        </w:rPr>
        <w:t>省科协</w:t>
      </w:r>
      <w:r>
        <w:rPr>
          <w:rFonts w:hint="eastAsia" w:ascii="黑体" w:hAnsi="黑体" w:eastAsia="黑体" w:cs="仿宋_GB2312"/>
          <w:sz w:val="32"/>
          <w:szCs w:val="32"/>
          <w:lang w:eastAsia="zh-CN"/>
        </w:rPr>
        <w:t>本级</w:t>
      </w:r>
      <w:r>
        <w:rPr>
          <w:rFonts w:ascii="黑体" w:hAnsi="黑体" w:eastAsia="黑体" w:cs="仿宋_GB2312"/>
          <w:sz w:val="32"/>
          <w:szCs w:val="32"/>
        </w:rPr>
        <w:t>202</w:t>
      </w:r>
      <w:r>
        <w:rPr>
          <w:rFonts w:hint="eastAsia" w:ascii="黑体" w:hAnsi="黑体" w:eastAsia="黑体" w:cs="仿宋_GB2312"/>
          <w:sz w:val="32"/>
          <w:szCs w:val="32"/>
          <w:lang w:val="en-US" w:eastAsia="zh-CN"/>
        </w:rPr>
        <w:t>2</w:t>
      </w:r>
      <w:r>
        <w:rPr>
          <w:rFonts w:ascii="黑体" w:hAnsi="黑体" w:eastAsia="黑体" w:cs="仿宋_GB2312"/>
          <w:sz w:val="32"/>
          <w:szCs w:val="32"/>
        </w:rPr>
        <w:t>年</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一般公共预算当年拨款</w:t>
      </w:r>
      <w:r>
        <w:rPr>
          <w:rFonts w:hint="eastAsia" w:ascii="仿宋" w:hAnsi="仿宋" w:eastAsia="仿宋" w:cs="宋体"/>
          <w:color w:val="000000"/>
          <w:kern w:val="0"/>
          <w:sz w:val="32"/>
          <w:szCs w:val="30"/>
          <w:lang w:val="en-US" w:eastAsia="zh-CN"/>
        </w:rPr>
        <w:t>2409.71</w:t>
      </w:r>
      <w:r>
        <w:rPr>
          <w:rFonts w:hint="eastAsia" w:ascii="仿宋" w:hAnsi="仿宋" w:eastAsia="仿宋"/>
          <w:sz w:val="32"/>
          <w:szCs w:val="32"/>
        </w:rPr>
        <w:t>万元，比上年预算数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275.26</w:t>
      </w:r>
      <w:r>
        <w:rPr>
          <w:rFonts w:hint="eastAsia" w:ascii="仿宋" w:hAnsi="仿宋" w:eastAsia="仿宋"/>
          <w:sz w:val="32"/>
          <w:szCs w:val="32"/>
        </w:rPr>
        <w:t>万元，主要是科学技术支出减少。</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 w:hAnsi="仿宋" w:eastAsia="仿宋"/>
          <w:sz w:val="32"/>
          <w:szCs w:val="32"/>
        </w:rPr>
      </w:pPr>
      <w:r>
        <w:rPr>
          <w:rFonts w:hint="eastAsia" w:ascii="仿宋" w:hAnsi="仿宋" w:eastAsia="仿宋" w:cs="宋体"/>
          <w:color w:val="000000"/>
          <w:kern w:val="0"/>
          <w:sz w:val="32"/>
          <w:szCs w:val="30"/>
        </w:rPr>
        <w:t>科学技术支出</w:t>
      </w:r>
      <w:r>
        <w:rPr>
          <w:rFonts w:hint="eastAsia" w:ascii="仿宋" w:hAnsi="仿宋" w:eastAsia="仿宋" w:cs="宋体"/>
          <w:color w:val="000000"/>
          <w:kern w:val="0"/>
          <w:sz w:val="32"/>
          <w:szCs w:val="30"/>
          <w:lang w:val="en-US" w:eastAsia="zh-CN"/>
        </w:rPr>
        <w:t>2166.48</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89.91</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社会保障和就业支出</w:t>
      </w:r>
      <w:r>
        <w:rPr>
          <w:rFonts w:hint="eastAsia" w:ascii="仿宋" w:hAnsi="仿宋" w:eastAsia="仿宋" w:cs="宋体"/>
          <w:color w:val="000000"/>
          <w:kern w:val="0"/>
          <w:sz w:val="32"/>
          <w:szCs w:val="30"/>
          <w:lang w:val="en-US" w:eastAsia="zh-CN"/>
        </w:rPr>
        <w:t>141.76</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lang w:val="en-US" w:eastAsia="zh-CN"/>
        </w:rPr>
        <w:t>5.88</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卫生健康支出</w:t>
      </w:r>
      <w:r>
        <w:rPr>
          <w:rFonts w:hint="eastAsia" w:ascii="仿宋" w:hAnsi="仿宋" w:eastAsia="仿宋" w:cs="宋体"/>
          <w:color w:val="000000"/>
          <w:kern w:val="0"/>
          <w:sz w:val="32"/>
          <w:szCs w:val="30"/>
          <w:lang w:val="en-US" w:eastAsia="zh-CN"/>
        </w:rPr>
        <w:t>38.55</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1.</w:t>
      </w:r>
      <w:r>
        <w:rPr>
          <w:rFonts w:hint="eastAsia" w:ascii="仿宋" w:hAnsi="仿宋" w:eastAsia="仿宋" w:cs="仿宋_GB2312"/>
          <w:sz w:val="32"/>
          <w:szCs w:val="32"/>
          <w:lang w:val="en-US" w:eastAsia="zh-CN"/>
        </w:rPr>
        <w:t>60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s="宋体"/>
          <w:color w:val="000000"/>
          <w:kern w:val="0"/>
          <w:sz w:val="32"/>
          <w:szCs w:val="30"/>
        </w:rPr>
        <w:t>住房保障支出</w:t>
      </w:r>
      <w:r>
        <w:rPr>
          <w:rFonts w:hint="eastAsia" w:ascii="仿宋" w:hAnsi="仿宋" w:eastAsia="仿宋" w:cs="宋体"/>
          <w:color w:val="000000"/>
          <w:kern w:val="0"/>
          <w:sz w:val="32"/>
          <w:szCs w:val="30"/>
          <w:lang w:val="en-US" w:eastAsia="zh-CN"/>
        </w:rPr>
        <w:t>62.92</w:t>
      </w:r>
      <w:r>
        <w:rPr>
          <w:rFonts w:hint="eastAsia" w:ascii="仿宋" w:hAnsi="仿宋" w:eastAsia="仿宋" w:cs="宋体"/>
          <w:color w:val="000000"/>
          <w:kern w:val="0"/>
          <w:sz w:val="32"/>
          <w:szCs w:val="30"/>
        </w:rPr>
        <w:t>万元</w:t>
      </w:r>
      <w:r>
        <w:rPr>
          <w:rFonts w:hint="eastAsia" w:ascii="仿宋" w:hAnsi="仿宋" w:eastAsia="仿宋"/>
          <w:sz w:val="32"/>
          <w:szCs w:val="32"/>
        </w:rPr>
        <w:t>，占</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61</w:t>
      </w:r>
      <w:r>
        <w:rPr>
          <w:rFonts w:ascii="仿宋" w:hAnsi="仿宋" w:eastAsia="仿宋"/>
          <w:sz w:val="32"/>
          <w:szCs w:val="32"/>
        </w:rPr>
        <w:t>%</w:t>
      </w:r>
      <w:r>
        <w:rPr>
          <w:rFonts w:hint="eastAsia" w:ascii="仿宋" w:hAnsi="仿宋" w:eastAsia="仿宋"/>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 w:hAnsi="仿宋" w:eastAsia="仿宋"/>
          <w:color w:val="auto"/>
          <w:sz w:val="32"/>
          <w:szCs w:val="32"/>
        </w:rPr>
      </w:pPr>
      <w:r>
        <w:rPr>
          <w:rFonts w:hint="eastAsia" w:ascii="仿宋" w:hAnsi="仿宋" w:eastAsia="仿宋"/>
          <w:sz w:val="32"/>
          <w:szCs w:val="32"/>
        </w:rPr>
        <w:t>1</w:t>
      </w:r>
      <w:r>
        <w:rPr>
          <w:rFonts w:ascii="仿宋" w:hAnsi="仿宋" w:eastAsia="仿宋"/>
          <w:sz w:val="32"/>
          <w:szCs w:val="32"/>
        </w:rPr>
        <w:t>.</w:t>
      </w:r>
      <w:r>
        <w:rPr>
          <w:rFonts w:hint="eastAsia" w:ascii="仿宋" w:hAnsi="仿宋" w:eastAsia="仿宋" w:cs="仿宋_GB2312"/>
          <w:sz w:val="32"/>
          <w:szCs w:val="32"/>
        </w:rPr>
        <w:t>科学技术支出（类）科学技术普及（款）机构运行（项）</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color w:val="auto"/>
          <w:sz w:val="32"/>
          <w:szCs w:val="32"/>
        </w:rPr>
        <w:t>年</w:t>
      </w:r>
      <w:r>
        <w:rPr>
          <w:rFonts w:hint="eastAsia" w:ascii="仿宋" w:hAnsi="仿宋" w:eastAsia="仿宋"/>
          <w:color w:val="auto"/>
          <w:sz w:val="32"/>
          <w:szCs w:val="32"/>
        </w:rPr>
        <w:t>预算数为</w:t>
      </w:r>
      <w:r>
        <w:rPr>
          <w:rFonts w:hint="eastAsia" w:ascii="仿宋" w:hAnsi="仿宋" w:eastAsia="仿宋" w:cs="仿宋_GB2312"/>
          <w:color w:val="auto"/>
          <w:sz w:val="32"/>
          <w:szCs w:val="32"/>
          <w:lang w:val="en-US" w:eastAsia="zh-CN"/>
        </w:rPr>
        <w:t>864.36</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rPr>
        <w:t>5.</w:t>
      </w:r>
      <w:r>
        <w:rPr>
          <w:rFonts w:hint="eastAsia" w:ascii="仿宋" w:hAnsi="仿宋" w:eastAsia="仿宋" w:cs="仿宋_GB2312"/>
          <w:color w:val="auto"/>
          <w:sz w:val="32"/>
          <w:szCs w:val="32"/>
          <w:lang w:val="en-US" w:eastAsia="zh-CN"/>
        </w:rPr>
        <w:t>02</w:t>
      </w:r>
      <w:r>
        <w:rPr>
          <w:rFonts w:hint="eastAsia" w:ascii="仿宋" w:hAnsi="仿宋" w:eastAsia="仿宋"/>
          <w:color w:val="auto"/>
          <w:sz w:val="32"/>
          <w:szCs w:val="32"/>
        </w:rPr>
        <w:t>万元，主要是基本支出</w:t>
      </w:r>
      <w:r>
        <w:rPr>
          <w:rFonts w:hint="eastAsia" w:ascii="仿宋" w:hAnsi="仿宋" w:eastAsia="仿宋" w:cs="仿宋_GB2312"/>
          <w:color w:val="auto"/>
          <w:sz w:val="32"/>
          <w:szCs w:val="32"/>
          <w:lang w:eastAsia="zh-CN"/>
        </w:rPr>
        <w:t>增加</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2</w:t>
      </w:r>
      <w:r>
        <w:rPr>
          <w:rFonts w:hint="eastAsia" w:ascii="仿宋" w:hAnsi="仿宋" w:eastAsia="仿宋" w:cs="仿宋_GB2312"/>
          <w:color w:val="auto"/>
          <w:sz w:val="32"/>
          <w:szCs w:val="32"/>
        </w:rPr>
        <w:t>.科学技术支出（类）科学技术普及（款）其他科学技术普及支出（项）</w:t>
      </w:r>
      <w:r>
        <w:rPr>
          <w:rFonts w:hint="eastAsia" w:ascii="仿宋" w:hAnsi="仿宋" w:eastAsia="仿宋" w:cs="仿宋_GB2312"/>
          <w:color w:val="auto"/>
          <w:sz w:val="32"/>
          <w:szCs w:val="32"/>
          <w:lang w:val="en-US" w:eastAsia="zh-CN"/>
        </w:rPr>
        <w:t>1302.12</w:t>
      </w:r>
      <w:r>
        <w:rPr>
          <w:rFonts w:hint="eastAsia" w:ascii="仿宋" w:hAnsi="仿宋" w:eastAsia="仿宋" w:cs="仿宋_GB2312"/>
          <w:color w:val="auto"/>
          <w:sz w:val="32"/>
          <w:szCs w:val="32"/>
        </w:rPr>
        <w:t>万元，</w:t>
      </w:r>
      <w:r>
        <w:rPr>
          <w:rFonts w:hint="eastAsia" w:ascii="仿宋" w:hAnsi="仿宋" w:eastAsia="仿宋"/>
          <w:color w:val="auto"/>
          <w:sz w:val="32"/>
          <w:szCs w:val="32"/>
        </w:rPr>
        <w:t>比上年预算数</w:t>
      </w:r>
      <w:r>
        <w:rPr>
          <w:rFonts w:hint="eastAsia" w:ascii="仿宋" w:hAnsi="仿宋" w:eastAsia="仿宋" w:cs="仿宋_GB2312"/>
          <w:color w:val="auto"/>
          <w:sz w:val="32"/>
          <w:szCs w:val="32"/>
        </w:rPr>
        <w:t>减少</w:t>
      </w:r>
      <w:r>
        <w:rPr>
          <w:rFonts w:hint="eastAsia" w:ascii="仿宋" w:hAnsi="仿宋" w:eastAsia="仿宋" w:cs="仿宋_GB2312"/>
          <w:color w:val="auto"/>
          <w:sz w:val="32"/>
          <w:szCs w:val="32"/>
          <w:lang w:val="en-US" w:eastAsia="zh-CN"/>
        </w:rPr>
        <w:t>91.89</w:t>
      </w:r>
      <w:r>
        <w:rPr>
          <w:rFonts w:hint="eastAsia" w:ascii="仿宋" w:hAnsi="仿宋" w:eastAsia="仿宋"/>
          <w:color w:val="auto"/>
          <w:sz w:val="32"/>
          <w:szCs w:val="32"/>
        </w:rPr>
        <w:t>万元，主要是项目支出减少。</w:t>
      </w:r>
    </w:p>
    <w:p>
      <w:pPr>
        <w:ind w:firstLine="640" w:firstLineChars="200"/>
        <w:rPr>
          <w:rFonts w:hint="eastAsia" w:ascii="仿宋" w:hAnsi="仿宋" w:eastAsia="仿宋"/>
          <w:color w:val="auto"/>
          <w:sz w:val="32"/>
          <w:szCs w:val="32"/>
        </w:rPr>
      </w:pPr>
      <w:r>
        <w:rPr>
          <w:rFonts w:hint="eastAsia" w:ascii="仿宋" w:hAnsi="仿宋" w:eastAsia="仿宋" w:cs="仿宋_GB2312"/>
          <w:color w:val="auto"/>
          <w:sz w:val="32"/>
          <w:szCs w:val="32"/>
          <w:lang w:val="en-US" w:eastAsia="zh-CN"/>
        </w:rPr>
        <w:t>3</w:t>
      </w:r>
      <w:r>
        <w:rPr>
          <w:rFonts w:hint="eastAsia" w:ascii="仿宋" w:hAnsi="仿宋" w:eastAsia="仿宋" w:cs="仿宋_GB2312"/>
          <w:color w:val="auto"/>
          <w:sz w:val="32"/>
          <w:szCs w:val="32"/>
        </w:rPr>
        <w:t>.</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机关事业单位基本养老保险缴费支出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72.56</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减少</w:t>
      </w:r>
      <w:r>
        <w:rPr>
          <w:rFonts w:hint="eastAsia" w:ascii="仿宋" w:hAnsi="仿宋" w:eastAsia="仿宋" w:cs="仿宋_GB2312"/>
          <w:color w:val="auto"/>
          <w:sz w:val="32"/>
          <w:szCs w:val="32"/>
          <w:lang w:val="en-US" w:eastAsia="zh-CN"/>
        </w:rPr>
        <w:t>2.83</w:t>
      </w:r>
      <w:r>
        <w:rPr>
          <w:rFonts w:hint="eastAsia" w:ascii="仿宋" w:hAnsi="仿宋" w:eastAsia="仿宋"/>
          <w:color w:val="auto"/>
          <w:sz w:val="32"/>
          <w:szCs w:val="32"/>
        </w:rPr>
        <w:t>万元，主要是基本养老保险缴费</w:t>
      </w:r>
      <w:r>
        <w:rPr>
          <w:rFonts w:hint="eastAsia" w:ascii="仿宋" w:hAnsi="仿宋" w:eastAsia="仿宋"/>
          <w:color w:val="auto"/>
          <w:sz w:val="32"/>
          <w:szCs w:val="32"/>
          <w:lang w:eastAsia="zh-CN"/>
        </w:rPr>
        <w:t>减少</w:t>
      </w:r>
      <w:r>
        <w:rPr>
          <w:rFonts w:hint="eastAsia" w:ascii="仿宋" w:hAnsi="仿宋" w:eastAsia="仿宋"/>
          <w:color w:val="auto"/>
          <w:sz w:val="32"/>
          <w:szCs w:val="32"/>
        </w:rPr>
        <w:t>。</w:t>
      </w:r>
    </w:p>
    <w:p>
      <w:pPr>
        <w:ind w:firstLine="640" w:firstLineChars="200"/>
        <w:rPr>
          <w:rFonts w:hint="eastAsia" w:ascii="仿宋" w:hAnsi="仿宋" w:eastAsia="仿宋"/>
          <w:color w:val="auto"/>
          <w:sz w:val="32"/>
          <w:szCs w:val="32"/>
        </w:rPr>
      </w:pPr>
      <w:r>
        <w:rPr>
          <w:rFonts w:hint="eastAsia" w:ascii="仿宋" w:hAnsi="仿宋" w:eastAsia="仿宋"/>
          <w:color w:val="auto"/>
          <w:sz w:val="32"/>
          <w:szCs w:val="32"/>
          <w:lang w:val="en-US" w:eastAsia="zh-CN"/>
        </w:rPr>
        <w:t>4</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olor w:val="auto"/>
          <w:sz w:val="32"/>
          <w:szCs w:val="32"/>
        </w:rPr>
        <w:t>行政事业单位离退休</w:t>
      </w:r>
      <w:r>
        <w:rPr>
          <w:rFonts w:hint="eastAsia" w:ascii="仿宋" w:hAnsi="仿宋" w:eastAsia="仿宋" w:cs="仿宋_GB2312"/>
          <w:color w:val="auto"/>
          <w:sz w:val="32"/>
          <w:szCs w:val="32"/>
        </w:rPr>
        <w:t>（款）</w:t>
      </w:r>
      <w:r>
        <w:rPr>
          <w:rFonts w:hint="eastAsia" w:ascii="仿宋" w:hAnsi="仿宋" w:eastAsia="仿宋"/>
          <w:color w:val="auto"/>
          <w:sz w:val="32"/>
          <w:szCs w:val="32"/>
        </w:rPr>
        <w:t>机关事业单位职业年金缴费支出</w:t>
      </w:r>
      <w:r>
        <w:rPr>
          <w:rFonts w:hint="eastAsia" w:ascii="仿宋" w:hAnsi="仿宋" w:eastAsia="仿宋" w:cs="仿宋_GB2312"/>
          <w:color w:val="auto"/>
          <w:sz w:val="32"/>
          <w:szCs w:val="32"/>
        </w:rPr>
        <w:t>（项）</w:t>
      </w:r>
      <w:r>
        <w:rPr>
          <w:rFonts w:hint="eastAsia" w:ascii="仿宋" w:hAnsi="仿宋" w:eastAsia="仿宋" w:cs="仿宋_GB2312"/>
          <w:color w:val="auto"/>
          <w:sz w:val="32"/>
          <w:szCs w:val="32"/>
          <w:lang w:val="en-US" w:eastAsia="zh-CN"/>
        </w:rPr>
        <w:t>34.00</w:t>
      </w:r>
      <w:r>
        <w:rPr>
          <w:rFonts w:hint="eastAsia" w:ascii="仿宋" w:hAnsi="仿宋" w:eastAsia="仿宋"/>
          <w:color w:val="auto"/>
          <w:sz w:val="32"/>
          <w:szCs w:val="32"/>
        </w:rPr>
        <w:t>万元，比上年预算数</w:t>
      </w:r>
      <w:r>
        <w:rPr>
          <w:rFonts w:hint="eastAsia" w:ascii="仿宋" w:hAnsi="仿宋" w:eastAsia="仿宋" w:cs="仿宋_GB2312"/>
          <w:color w:val="auto"/>
          <w:sz w:val="32"/>
          <w:szCs w:val="32"/>
          <w:lang w:eastAsia="zh-CN"/>
        </w:rPr>
        <w:t>增加</w:t>
      </w:r>
      <w:r>
        <w:rPr>
          <w:rFonts w:hint="eastAsia" w:ascii="仿宋" w:hAnsi="仿宋" w:eastAsia="仿宋" w:cs="仿宋_GB2312"/>
          <w:color w:val="auto"/>
          <w:sz w:val="32"/>
          <w:szCs w:val="32"/>
          <w:lang w:val="en-US" w:eastAsia="zh-CN"/>
        </w:rPr>
        <w:t>34.00</w:t>
      </w:r>
      <w:r>
        <w:rPr>
          <w:rFonts w:hint="eastAsia" w:ascii="仿宋" w:hAnsi="仿宋" w:eastAsia="仿宋"/>
          <w:color w:val="auto"/>
          <w:sz w:val="32"/>
          <w:szCs w:val="32"/>
        </w:rPr>
        <w:t>万元，主要是职业年金缴费</w:t>
      </w:r>
      <w:r>
        <w:rPr>
          <w:rFonts w:hint="eastAsia" w:ascii="仿宋" w:hAnsi="仿宋" w:eastAsia="仿宋"/>
          <w:color w:val="auto"/>
          <w:sz w:val="32"/>
          <w:szCs w:val="32"/>
          <w:lang w:eastAsia="zh-CN"/>
        </w:rPr>
        <w:t>增加</w:t>
      </w:r>
      <w:r>
        <w:rPr>
          <w:rFonts w:hint="eastAsia" w:ascii="仿宋" w:hAnsi="仿宋" w:eastAsia="仿宋"/>
          <w:color w:val="auto"/>
          <w:sz w:val="32"/>
          <w:szCs w:val="32"/>
        </w:rPr>
        <w:t>。</w:t>
      </w:r>
    </w:p>
    <w:p>
      <w:pPr>
        <w:ind w:firstLine="640" w:firstLineChars="200"/>
        <w:rPr>
          <w:rFonts w:hint="default" w:ascii="仿宋" w:hAnsi="仿宋" w:eastAsia="仿宋"/>
          <w:color w:val="auto"/>
          <w:sz w:val="32"/>
          <w:szCs w:val="32"/>
          <w:lang w:val="en-US" w:eastAsia="zh-CN"/>
        </w:rPr>
      </w:pPr>
      <w:r>
        <w:rPr>
          <w:rFonts w:hint="eastAsia" w:ascii="仿宋" w:hAnsi="仿宋" w:eastAsia="仿宋"/>
          <w:color w:val="auto"/>
          <w:sz w:val="32"/>
          <w:szCs w:val="32"/>
          <w:lang w:val="en-US" w:eastAsia="zh-CN"/>
        </w:rPr>
        <w:t>5.</w:t>
      </w:r>
      <w:r>
        <w:rPr>
          <w:rFonts w:hint="eastAsia" w:ascii="仿宋" w:hAnsi="仿宋" w:eastAsia="仿宋"/>
          <w:color w:val="auto"/>
          <w:sz w:val="32"/>
          <w:szCs w:val="32"/>
        </w:rPr>
        <w:t>社会保障和就业支出</w:t>
      </w:r>
      <w:r>
        <w:rPr>
          <w:rFonts w:hint="eastAsia" w:ascii="仿宋" w:hAnsi="仿宋" w:eastAsia="仿宋" w:cs="仿宋_GB2312"/>
          <w:color w:val="auto"/>
          <w:sz w:val="32"/>
          <w:szCs w:val="32"/>
        </w:rPr>
        <w:t>（类）</w:t>
      </w:r>
      <w:r>
        <w:rPr>
          <w:rFonts w:hint="eastAsia" w:ascii="仿宋" w:hAnsi="仿宋" w:eastAsia="仿宋" w:cs="仿宋_GB2312"/>
          <w:color w:val="auto"/>
          <w:sz w:val="32"/>
          <w:szCs w:val="32"/>
          <w:lang w:eastAsia="zh-CN"/>
        </w:rPr>
        <w:t>抚恤金支出</w:t>
      </w:r>
      <w:r>
        <w:rPr>
          <w:rFonts w:hint="eastAsia" w:ascii="仿宋" w:hAnsi="仿宋" w:eastAsia="仿宋" w:cs="仿宋_GB2312"/>
          <w:color w:val="auto"/>
          <w:sz w:val="32"/>
          <w:szCs w:val="32"/>
          <w:lang w:val="en-US" w:eastAsia="zh-CN"/>
        </w:rPr>
        <w:t>35.20万元。</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.卫生健康支出</w:t>
      </w:r>
      <w:r>
        <w:rPr>
          <w:rFonts w:hint="eastAsia" w:ascii="仿宋" w:hAnsi="仿宋" w:eastAsia="仿宋" w:cs="仿宋_GB2312"/>
          <w:sz w:val="32"/>
          <w:szCs w:val="32"/>
        </w:rPr>
        <w:t>（类）</w:t>
      </w:r>
      <w:r>
        <w:rPr>
          <w:rFonts w:hint="eastAsia" w:ascii="仿宋" w:hAnsi="仿宋" w:eastAsia="仿宋"/>
          <w:sz w:val="32"/>
          <w:szCs w:val="32"/>
        </w:rPr>
        <w:t>行政事业单位医疗</w:t>
      </w:r>
      <w:r>
        <w:rPr>
          <w:rFonts w:hint="eastAsia" w:ascii="仿宋" w:hAnsi="仿宋" w:eastAsia="仿宋" w:cs="仿宋_GB2312"/>
          <w:sz w:val="32"/>
          <w:szCs w:val="32"/>
        </w:rPr>
        <w:t>（款）</w:t>
      </w:r>
      <w:r>
        <w:rPr>
          <w:rFonts w:hint="eastAsia" w:ascii="仿宋" w:hAnsi="仿宋" w:eastAsia="仿宋"/>
          <w:sz w:val="32"/>
          <w:szCs w:val="32"/>
        </w:rPr>
        <w:t>行政单位医疗</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38.55</w:t>
      </w:r>
      <w:r>
        <w:rPr>
          <w:rFonts w:hint="eastAsia" w:ascii="仿宋" w:hAnsi="仿宋" w:eastAsia="仿宋"/>
          <w:sz w:val="32"/>
          <w:szCs w:val="32"/>
        </w:rPr>
        <w:t>万元，比上年预算数</w:t>
      </w:r>
      <w:r>
        <w:rPr>
          <w:rFonts w:hint="eastAsia" w:ascii="仿宋" w:hAnsi="仿宋" w:eastAsia="仿宋" w:cs="仿宋_GB2312"/>
          <w:sz w:val="32"/>
          <w:szCs w:val="32"/>
        </w:rPr>
        <w:t>减少1.</w:t>
      </w:r>
      <w:r>
        <w:rPr>
          <w:rFonts w:hint="eastAsia" w:ascii="仿宋" w:hAnsi="仿宋" w:eastAsia="仿宋" w:cs="仿宋_GB2312"/>
          <w:sz w:val="32"/>
          <w:szCs w:val="32"/>
          <w:lang w:val="en-US" w:eastAsia="zh-CN"/>
        </w:rPr>
        <w:t>5</w:t>
      </w:r>
      <w:r>
        <w:rPr>
          <w:rFonts w:hint="eastAsia" w:ascii="仿宋" w:hAnsi="仿宋" w:eastAsia="仿宋"/>
          <w:sz w:val="32"/>
          <w:szCs w:val="32"/>
        </w:rPr>
        <w:t>万元，主要是行政单位医疗费用减少。</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住房公积金</w:t>
      </w:r>
      <w:r>
        <w:rPr>
          <w:rFonts w:hint="eastAsia" w:ascii="仿宋" w:hAnsi="仿宋" w:eastAsia="仿宋" w:cs="仿宋_GB2312"/>
          <w:sz w:val="32"/>
          <w:szCs w:val="32"/>
        </w:rPr>
        <w:t>（项）</w:t>
      </w:r>
      <w:r>
        <w:rPr>
          <w:rFonts w:hint="eastAsia" w:ascii="仿宋" w:hAnsi="仿宋" w:eastAsia="仿宋" w:cs="仿宋_GB2312"/>
          <w:sz w:val="32"/>
          <w:szCs w:val="32"/>
          <w:lang w:val="en-US" w:eastAsia="zh-CN"/>
        </w:rPr>
        <w:t>62.21</w:t>
      </w:r>
      <w:r>
        <w:rPr>
          <w:rFonts w:hint="eastAsia" w:ascii="仿宋" w:hAnsi="仿宋" w:eastAsia="仿宋"/>
          <w:sz w:val="32"/>
          <w:szCs w:val="32"/>
        </w:rPr>
        <w:t>万元，比上年预算数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3.26</w:t>
      </w:r>
      <w:r>
        <w:rPr>
          <w:rFonts w:hint="eastAsia" w:ascii="仿宋" w:hAnsi="仿宋" w:eastAsia="仿宋"/>
          <w:sz w:val="32"/>
          <w:szCs w:val="32"/>
        </w:rPr>
        <w:t>万元，主要是住房公积金费用减少。</w:t>
      </w:r>
    </w:p>
    <w:p>
      <w:pPr>
        <w:ind w:firstLine="640" w:firstLineChars="200"/>
        <w:rPr>
          <w:rFonts w:hint="eastAsia"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.住房保障支出</w:t>
      </w:r>
      <w:r>
        <w:rPr>
          <w:rFonts w:hint="eastAsia" w:ascii="仿宋" w:hAnsi="仿宋" w:eastAsia="仿宋" w:cs="仿宋_GB2312"/>
          <w:sz w:val="32"/>
          <w:szCs w:val="32"/>
        </w:rPr>
        <w:t>（类）</w:t>
      </w:r>
      <w:r>
        <w:rPr>
          <w:rFonts w:hint="eastAsia" w:ascii="仿宋" w:hAnsi="仿宋" w:eastAsia="仿宋"/>
          <w:sz w:val="32"/>
          <w:szCs w:val="32"/>
        </w:rPr>
        <w:t>住房改革支出</w:t>
      </w:r>
      <w:r>
        <w:rPr>
          <w:rFonts w:hint="eastAsia" w:ascii="仿宋" w:hAnsi="仿宋" w:eastAsia="仿宋" w:cs="仿宋_GB2312"/>
          <w:sz w:val="32"/>
          <w:szCs w:val="32"/>
        </w:rPr>
        <w:t>（款）</w:t>
      </w:r>
      <w:r>
        <w:rPr>
          <w:rFonts w:hint="eastAsia" w:ascii="仿宋" w:hAnsi="仿宋" w:eastAsia="仿宋"/>
          <w:sz w:val="32"/>
          <w:szCs w:val="32"/>
        </w:rPr>
        <w:t>购房补贴</w:t>
      </w:r>
      <w:r>
        <w:rPr>
          <w:rFonts w:hint="eastAsia" w:ascii="仿宋" w:hAnsi="仿宋" w:eastAsia="仿宋" w:cs="仿宋_GB2312"/>
          <w:sz w:val="32"/>
          <w:szCs w:val="32"/>
        </w:rPr>
        <w:t>（项）0.71</w:t>
      </w:r>
      <w:r>
        <w:rPr>
          <w:rFonts w:hint="eastAsia" w:ascii="仿宋" w:hAnsi="仿宋" w:eastAsia="仿宋"/>
          <w:sz w:val="32"/>
          <w:szCs w:val="32"/>
        </w:rPr>
        <w:t>万元，</w:t>
      </w:r>
      <w:r>
        <w:rPr>
          <w:rFonts w:hint="eastAsia" w:ascii="仿宋" w:hAnsi="仿宋" w:eastAsia="仿宋"/>
          <w:sz w:val="32"/>
          <w:szCs w:val="32"/>
          <w:lang w:eastAsia="zh-CN"/>
        </w:rPr>
        <w:t>与</w:t>
      </w:r>
      <w:r>
        <w:rPr>
          <w:rFonts w:hint="eastAsia" w:ascii="仿宋" w:hAnsi="仿宋" w:eastAsia="仿宋"/>
          <w:sz w:val="32"/>
          <w:szCs w:val="32"/>
        </w:rPr>
        <w:t>上年预算</w:t>
      </w:r>
      <w:r>
        <w:rPr>
          <w:rFonts w:hint="eastAsia" w:ascii="仿宋" w:hAnsi="仿宋" w:eastAsia="仿宋"/>
          <w:sz w:val="32"/>
          <w:szCs w:val="32"/>
          <w:lang w:eastAsia="zh-CN"/>
        </w:rPr>
        <w:t>持平</w:t>
      </w:r>
      <w:r>
        <w:rPr>
          <w:rFonts w:hint="eastAsia" w:ascii="仿宋" w:hAnsi="仿宋" w:eastAsia="仿宋"/>
          <w:sz w:val="32"/>
          <w:szCs w:val="32"/>
        </w:rPr>
        <w:t>。</w:t>
      </w:r>
    </w:p>
    <w:p>
      <w:pPr>
        <w:ind w:firstLine="640"/>
        <w:rPr>
          <w:rFonts w:ascii="黑体" w:hAnsi="黑体" w:eastAsia="黑体"/>
          <w:sz w:val="32"/>
          <w:szCs w:val="32"/>
        </w:rPr>
      </w:pPr>
      <w:r>
        <w:rPr>
          <w:rFonts w:hint="eastAsia" w:ascii="黑体" w:hAnsi="黑体" w:eastAsia="黑体"/>
          <w:sz w:val="32"/>
          <w:szCs w:val="32"/>
        </w:rPr>
        <w:t>三、关于省科协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zCs w:val="32"/>
        </w:rPr>
        <w:t>一般公共预算基本支出情况说明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一般公共预算基本支出为</w:t>
      </w:r>
      <w:r>
        <w:rPr>
          <w:rFonts w:hint="eastAsia" w:ascii="仿宋" w:hAnsi="仿宋" w:eastAsia="仿宋" w:cs="仿宋_GB2312"/>
          <w:sz w:val="32"/>
          <w:szCs w:val="32"/>
          <w:lang w:val="en-US" w:eastAsia="zh-CN"/>
        </w:rPr>
        <w:t>1107.59</w:t>
      </w:r>
      <w:r>
        <w:rPr>
          <w:rFonts w:hint="eastAsia" w:ascii="仿宋" w:hAnsi="仿宋" w:eastAsia="仿宋"/>
          <w:sz w:val="32"/>
          <w:szCs w:val="32"/>
        </w:rPr>
        <w:t>万元，其中：</w:t>
      </w:r>
    </w:p>
    <w:p>
      <w:pPr>
        <w:ind w:firstLine="640" w:firstLineChars="200"/>
        <w:rPr>
          <w:rFonts w:ascii="仿宋" w:hAnsi="仿宋" w:eastAsia="仿宋"/>
          <w:sz w:val="32"/>
          <w:szCs w:val="32"/>
        </w:rPr>
      </w:pPr>
      <w:r>
        <w:rPr>
          <w:rFonts w:hint="eastAsia" w:ascii="仿宋" w:hAnsi="仿宋" w:eastAsia="仿宋"/>
          <w:sz w:val="32"/>
          <w:szCs w:val="32"/>
          <w:lang w:eastAsia="zh-CN"/>
        </w:rPr>
        <w:t>人员经费</w:t>
      </w:r>
      <w:r>
        <w:rPr>
          <w:rFonts w:hint="eastAsia" w:ascii="仿宋" w:hAnsi="仿宋" w:eastAsia="仿宋" w:cs="仿宋_GB2312"/>
          <w:sz w:val="32"/>
          <w:szCs w:val="32"/>
          <w:lang w:val="en-US" w:eastAsia="zh-CN"/>
        </w:rPr>
        <w:t>933.28</w:t>
      </w:r>
      <w:r>
        <w:rPr>
          <w:rFonts w:hint="eastAsia" w:ascii="仿宋" w:hAnsi="仿宋" w:eastAsia="仿宋"/>
          <w:sz w:val="32"/>
          <w:szCs w:val="32"/>
        </w:rPr>
        <w:t>万元，主要包括：基本工资、津贴补贴、奖金、机关事业单位基本养老保险缴费、职业年金缴费、职工基本医疗保险缴费、其他社会保障缴费、住房公积金、医疗费、其他工资福利支出</w:t>
      </w:r>
      <w:r>
        <w:rPr>
          <w:rFonts w:hint="eastAsia" w:ascii="仿宋" w:hAnsi="仿宋" w:eastAsia="仿宋"/>
          <w:sz w:val="32"/>
          <w:szCs w:val="32"/>
          <w:lang w:eastAsia="zh-CN"/>
        </w:rPr>
        <w:t>、商品和服务支出、邮电费、其他交通费用、</w:t>
      </w:r>
      <w:r>
        <w:rPr>
          <w:rFonts w:hint="eastAsia" w:ascii="仿宋" w:hAnsi="仿宋" w:eastAsia="仿宋"/>
          <w:sz w:val="32"/>
          <w:szCs w:val="32"/>
        </w:rPr>
        <w:t>对个人和家庭的补助</w:t>
      </w:r>
      <w:r>
        <w:rPr>
          <w:rFonts w:hint="eastAsia" w:ascii="仿宋" w:hAnsi="仿宋" w:eastAsia="仿宋"/>
          <w:sz w:val="32"/>
          <w:szCs w:val="32"/>
          <w:lang w:eastAsia="zh-CN"/>
        </w:rPr>
        <w:t>、抚恤金、奖励金</w:t>
      </w:r>
      <w:r>
        <w:rPr>
          <w:rFonts w:ascii="仿宋" w:hAnsi="仿宋" w:eastAsia="仿宋"/>
          <w:sz w:val="32"/>
          <w:szCs w:val="32"/>
        </w:rPr>
        <w:t>;</w:t>
      </w:r>
    </w:p>
    <w:p>
      <w:pPr>
        <w:ind w:firstLine="640" w:firstLineChars="200"/>
        <w:rPr>
          <w:rFonts w:hint="eastAsia" w:ascii="仿宋" w:hAnsi="仿宋" w:eastAsia="仿宋"/>
          <w:sz w:val="32"/>
          <w:szCs w:val="32"/>
        </w:rPr>
      </w:pPr>
      <w:r>
        <w:rPr>
          <w:rFonts w:hint="eastAsia" w:ascii="仿宋" w:hAnsi="仿宋" w:eastAsia="仿宋"/>
          <w:sz w:val="32"/>
          <w:szCs w:val="32"/>
          <w:lang w:eastAsia="zh-CN"/>
        </w:rPr>
        <w:t>公用经费</w:t>
      </w:r>
      <w:r>
        <w:rPr>
          <w:rFonts w:hint="eastAsia" w:ascii="仿宋" w:hAnsi="仿宋" w:eastAsia="仿宋" w:cs="仿宋_GB2312"/>
          <w:sz w:val="32"/>
          <w:szCs w:val="32"/>
          <w:lang w:val="en-US" w:eastAsia="zh-CN"/>
        </w:rPr>
        <w:t>174.30</w:t>
      </w:r>
      <w:r>
        <w:rPr>
          <w:rFonts w:hint="eastAsia" w:ascii="仿宋" w:hAnsi="仿宋" w:eastAsia="仿宋"/>
          <w:sz w:val="32"/>
          <w:szCs w:val="32"/>
        </w:rPr>
        <w:t>万元，主要包括：其他社会保障缴费</w:t>
      </w:r>
      <w:r>
        <w:rPr>
          <w:rFonts w:hint="eastAsia" w:ascii="仿宋" w:hAnsi="仿宋" w:eastAsia="仿宋"/>
          <w:sz w:val="32"/>
          <w:szCs w:val="32"/>
          <w:lang w:eastAsia="zh-CN"/>
        </w:rPr>
        <w:t>、</w:t>
      </w:r>
      <w:r>
        <w:rPr>
          <w:rFonts w:hint="eastAsia" w:ascii="仿宋" w:hAnsi="仿宋" w:eastAsia="仿宋"/>
          <w:sz w:val="32"/>
          <w:szCs w:val="32"/>
        </w:rPr>
        <w:t>其他工资福利支出</w:t>
      </w:r>
      <w:r>
        <w:rPr>
          <w:rFonts w:hint="eastAsia" w:ascii="仿宋" w:hAnsi="仿宋" w:eastAsia="仿宋"/>
          <w:sz w:val="32"/>
          <w:szCs w:val="32"/>
          <w:lang w:eastAsia="zh-CN"/>
        </w:rPr>
        <w:t>、商品和服务支出、</w:t>
      </w:r>
      <w:r>
        <w:rPr>
          <w:rFonts w:hint="eastAsia" w:ascii="仿宋" w:hAnsi="仿宋" w:eastAsia="仿宋"/>
          <w:sz w:val="32"/>
          <w:szCs w:val="32"/>
        </w:rPr>
        <w:t>办公费、印刷费、水费、电费、邮电费、物业管理费、差旅费、维修(护)费、会议费、培训费、公务接待费、劳务费、委托业务费、工会经费、</w:t>
      </w:r>
      <w:r>
        <w:rPr>
          <w:rFonts w:hint="eastAsia" w:ascii="仿宋" w:hAnsi="仿宋" w:eastAsia="仿宋"/>
          <w:sz w:val="32"/>
          <w:szCs w:val="32"/>
          <w:lang w:eastAsia="zh-CN"/>
        </w:rPr>
        <w:t>福利费、</w:t>
      </w:r>
      <w:r>
        <w:rPr>
          <w:rFonts w:hint="eastAsia" w:ascii="仿宋" w:hAnsi="仿宋" w:eastAsia="仿宋"/>
          <w:sz w:val="32"/>
          <w:szCs w:val="32"/>
        </w:rPr>
        <w:t>公务用车运行维护费、其他交通费用、其他商品和服务支出</w:t>
      </w:r>
      <w:r>
        <w:rPr>
          <w:rFonts w:hint="eastAsia" w:ascii="仿宋" w:hAnsi="仿宋" w:eastAsia="仿宋"/>
          <w:sz w:val="32"/>
          <w:szCs w:val="32"/>
          <w:lang w:eastAsia="zh-CN"/>
        </w:rPr>
        <w:t>、</w:t>
      </w:r>
      <w:r>
        <w:rPr>
          <w:rFonts w:hint="eastAsia" w:ascii="仿宋" w:hAnsi="仿宋" w:eastAsia="仿宋"/>
          <w:sz w:val="32"/>
          <w:szCs w:val="32"/>
        </w:rPr>
        <w:t>对个人和家庭的补助</w:t>
      </w:r>
      <w:r>
        <w:rPr>
          <w:rFonts w:hint="eastAsia" w:ascii="仿宋" w:hAnsi="仿宋" w:eastAsia="仿宋"/>
          <w:sz w:val="32"/>
          <w:szCs w:val="32"/>
          <w:lang w:eastAsia="zh-CN"/>
        </w:rPr>
        <w:t>、生活补助、救济费、其他对个人和家庭的补助、资本性支出、办公设备购置</w:t>
      </w:r>
      <w:r>
        <w:rPr>
          <w:rFonts w:hint="eastAsia" w:ascii="仿宋" w:hAnsi="仿宋" w:eastAsia="仿宋"/>
          <w:sz w:val="32"/>
          <w:szCs w:val="32"/>
        </w:rPr>
        <w:t>。</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四、</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“三公”经费预算情况说明</w:t>
      </w:r>
    </w:p>
    <w:p>
      <w:pPr>
        <w:ind w:firstLine="640" w:firstLineChars="200"/>
        <w:rPr>
          <w:rFonts w:hint="eastAsia" w:ascii="仿宋" w:hAnsi="仿宋" w:eastAsia="仿宋"/>
          <w:sz w:val="32"/>
          <w:szCs w:val="32"/>
        </w:rPr>
      </w:pPr>
      <w:r>
        <w:rPr>
          <w:rFonts w:hint="eastAsia" w:ascii="仿宋" w:hAnsi="仿宋" w:eastAsia="仿宋"/>
          <w:sz w:val="32"/>
          <w:szCs w:val="32"/>
        </w:rPr>
        <w:t>（一）省科协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一般公共预算“三公”经费预算数为</w:t>
      </w:r>
      <w:r>
        <w:rPr>
          <w:rFonts w:hint="eastAsia" w:ascii="仿宋" w:hAnsi="仿宋" w:eastAsia="仿宋" w:cs="仿宋_GB2312"/>
          <w:sz w:val="32"/>
          <w:szCs w:val="32"/>
          <w:lang w:val="en-US" w:eastAsia="zh-CN"/>
        </w:rPr>
        <w:t>10.50</w:t>
      </w:r>
      <w:r>
        <w:rPr>
          <w:rFonts w:hint="eastAsia" w:ascii="仿宋" w:hAnsi="仿宋" w:eastAsia="仿宋"/>
          <w:sz w:val="32"/>
          <w:szCs w:val="32"/>
        </w:rPr>
        <w:t>万元，其中：</w:t>
      </w:r>
    </w:p>
    <w:p>
      <w:pPr>
        <w:ind w:firstLine="640" w:firstLineChars="200"/>
        <w:rPr>
          <w:rFonts w:ascii="仿宋" w:hAnsi="仿宋" w:eastAsia="仿宋"/>
          <w:sz w:val="32"/>
          <w:shd w:val="clear" w:color="auto" w:fill="FFFFFF"/>
        </w:rPr>
      </w:pPr>
      <w:r>
        <w:rPr>
          <w:rFonts w:hint="eastAsia" w:ascii="仿宋" w:hAnsi="仿宋" w:eastAsia="仿宋"/>
          <w:sz w:val="32"/>
          <w:szCs w:val="32"/>
        </w:rPr>
        <w:t>公务用车购置及运行费</w:t>
      </w:r>
      <w:r>
        <w:rPr>
          <w:rFonts w:hint="eastAsia" w:ascii="仿宋" w:hAnsi="仿宋" w:eastAsia="仿宋"/>
          <w:sz w:val="32"/>
          <w:szCs w:val="32"/>
          <w:lang w:val="en-US" w:eastAsia="zh-CN"/>
        </w:rPr>
        <w:t>7.00</w:t>
      </w:r>
      <w:r>
        <w:rPr>
          <w:rFonts w:hint="eastAsia" w:ascii="仿宋" w:hAnsi="仿宋" w:eastAsia="仿宋"/>
          <w:sz w:val="32"/>
          <w:szCs w:val="32"/>
        </w:rPr>
        <w:t>万元（其中，</w:t>
      </w:r>
      <w:r>
        <w:rPr>
          <w:rFonts w:hint="eastAsia" w:ascii="仿宋" w:hAnsi="仿宋" w:eastAsia="仿宋"/>
          <w:sz w:val="32"/>
          <w:shd w:val="clear" w:color="auto" w:fill="FFFFFF"/>
        </w:rPr>
        <w:t>公务用车购置费</w:t>
      </w:r>
      <w:r>
        <w:rPr>
          <w:rFonts w:hint="eastAsia" w:ascii="仿宋" w:hAnsi="仿宋" w:eastAsia="仿宋" w:cs="仿宋_GB2312"/>
          <w:sz w:val="32"/>
          <w:szCs w:val="32"/>
        </w:rPr>
        <w:t>0</w:t>
      </w:r>
      <w:r>
        <w:rPr>
          <w:rFonts w:hint="eastAsia" w:ascii="仿宋" w:hAnsi="仿宋" w:eastAsia="仿宋"/>
          <w:sz w:val="32"/>
          <w:szCs w:val="32"/>
        </w:rPr>
        <w:t>万元</w:t>
      </w:r>
      <w:r>
        <w:rPr>
          <w:rFonts w:hint="eastAsia" w:ascii="仿宋" w:hAnsi="仿宋" w:eastAsia="仿宋"/>
          <w:sz w:val="32"/>
          <w:shd w:val="clear" w:color="auto" w:fill="FFFFFF"/>
        </w:rPr>
        <w:t>，公务用车运行费</w:t>
      </w:r>
      <w:r>
        <w:rPr>
          <w:rFonts w:hint="eastAsia" w:ascii="仿宋" w:hAnsi="仿宋" w:eastAsia="仿宋" w:cs="仿宋_GB2312"/>
          <w:sz w:val="32"/>
          <w:szCs w:val="32"/>
          <w:lang w:val="en-US" w:eastAsia="zh-CN"/>
        </w:rPr>
        <w:t>7.00</w:t>
      </w:r>
      <w:r>
        <w:rPr>
          <w:rFonts w:hint="eastAsia" w:ascii="仿宋" w:hAnsi="仿宋" w:eastAsia="仿宋"/>
          <w:sz w:val="32"/>
          <w:szCs w:val="32"/>
        </w:rPr>
        <w:t>万元）</w:t>
      </w:r>
      <w:r>
        <w:rPr>
          <w:rFonts w:hint="eastAsia" w:ascii="仿宋" w:hAnsi="仿宋" w:eastAsia="仿宋"/>
          <w:sz w:val="32"/>
          <w:shd w:val="clear" w:color="auto" w:fill="FFFFFF"/>
        </w:rPr>
        <w:t>，较上年预算</w:t>
      </w:r>
      <w:r>
        <w:rPr>
          <w:rFonts w:hint="eastAsia" w:ascii="仿宋" w:hAnsi="仿宋" w:eastAsia="仿宋"/>
          <w:sz w:val="32"/>
          <w:shd w:val="clear" w:color="auto" w:fill="FFFFFF"/>
          <w:lang w:eastAsia="zh-CN"/>
        </w:rPr>
        <w:t>上升</w:t>
      </w:r>
      <w:r>
        <w:rPr>
          <w:rFonts w:hint="eastAsia" w:ascii="仿宋" w:hAnsi="仿宋" w:eastAsia="仿宋" w:cs="仿宋_GB2312"/>
          <w:sz w:val="32"/>
          <w:szCs w:val="32"/>
          <w:lang w:val="en-US" w:eastAsia="zh-CN"/>
        </w:rPr>
        <w:t>3.09</w:t>
      </w:r>
      <w:r>
        <w:rPr>
          <w:rFonts w:ascii="仿宋" w:hAnsi="仿宋" w:eastAsia="仿宋"/>
          <w:sz w:val="32"/>
          <w:shd w:val="clear" w:color="auto" w:fill="FFFFFF"/>
        </w:rPr>
        <w:t>%</w:t>
      </w:r>
      <w:r>
        <w:rPr>
          <w:rFonts w:hint="eastAsia" w:ascii="仿宋" w:hAnsi="仿宋" w:eastAsia="仿宋"/>
          <w:sz w:val="32"/>
          <w:shd w:val="clear" w:color="auto" w:fill="FFFFFF"/>
        </w:rPr>
        <w:t>。</w:t>
      </w:r>
      <w:r>
        <w:rPr>
          <w:rFonts w:hint="eastAsia" w:ascii="仿宋" w:hAnsi="仿宋" w:eastAsia="仿宋"/>
          <w:sz w:val="32"/>
          <w:shd w:val="clear" w:color="auto" w:fill="FFFFFF"/>
          <w:lang w:eastAsia="zh-CN"/>
        </w:rPr>
        <w:t>上升</w:t>
      </w:r>
      <w:r>
        <w:rPr>
          <w:rFonts w:hint="eastAsia" w:ascii="仿宋" w:hAnsi="仿宋" w:eastAsia="仿宋"/>
          <w:sz w:val="32"/>
          <w:shd w:val="clear" w:color="auto" w:fill="FFFFFF"/>
        </w:rPr>
        <w:t>的主要原因是公务用车</w:t>
      </w:r>
      <w:r>
        <w:rPr>
          <w:rFonts w:hint="eastAsia" w:ascii="仿宋" w:hAnsi="仿宋" w:eastAsia="仿宋"/>
          <w:sz w:val="32"/>
          <w:shd w:val="clear" w:color="auto" w:fill="FFFFFF"/>
          <w:lang w:eastAsia="zh-CN"/>
        </w:rPr>
        <w:t>有所增加</w:t>
      </w:r>
      <w:r>
        <w:rPr>
          <w:rFonts w:hint="eastAsia" w:ascii="仿宋" w:hAnsi="仿宋" w:eastAsia="仿宋"/>
          <w:sz w:val="32"/>
          <w:shd w:val="clear" w:color="auto" w:fill="FFFFFF"/>
        </w:rPr>
        <w:t>。202</w:t>
      </w:r>
      <w:r>
        <w:rPr>
          <w:rFonts w:hint="eastAsia" w:ascii="仿宋" w:hAnsi="仿宋" w:eastAsia="仿宋"/>
          <w:sz w:val="32"/>
          <w:shd w:val="clear" w:color="auto" w:fill="FFFFFF"/>
          <w:lang w:val="en-US" w:eastAsia="zh-CN"/>
        </w:rPr>
        <w:t>2</w:t>
      </w:r>
      <w:r>
        <w:rPr>
          <w:rFonts w:hint="eastAsia" w:ascii="仿宋" w:hAnsi="仿宋" w:eastAsia="仿宋"/>
          <w:sz w:val="32"/>
          <w:shd w:val="clear" w:color="auto" w:fill="FFFFFF"/>
        </w:rPr>
        <w:t>年省科协</w:t>
      </w:r>
      <w:r>
        <w:rPr>
          <w:rFonts w:hint="eastAsia" w:ascii="仿宋" w:hAnsi="仿宋" w:eastAsia="仿宋"/>
          <w:sz w:val="32"/>
          <w:shd w:val="clear" w:color="auto" w:fill="FFFFFF"/>
          <w:lang w:eastAsia="zh-CN"/>
        </w:rPr>
        <w:t>本级</w:t>
      </w:r>
      <w:r>
        <w:rPr>
          <w:rFonts w:hint="eastAsia" w:ascii="仿宋" w:hAnsi="仿宋" w:eastAsia="仿宋"/>
          <w:sz w:val="32"/>
          <w:shd w:val="clear" w:color="auto" w:fill="FFFFFF"/>
        </w:rPr>
        <w:t>公务用车购置数为0辆，保有量为</w:t>
      </w:r>
      <w:r>
        <w:rPr>
          <w:rFonts w:hint="eastAsia" w:ascii="仿宋" w:hAnsi="仿宋" w:eastAsia="仿宋"/>
          <w:sz w:val="32"/>
          <w:shd w:val="clear" w:color="auto" w:fill="FFFFFF"/>
          <w:lang w:val="en-US" w:eastAsia="zh-CN"/>
        </w:rPr>
        <w:t>2</w:t>
      </w:r>
      <w:r>
        <w:rPr>
          <w:rFonts w:hint="eastAsia" w:ascii="仿宋" w:hAnsi="仿宋" w:eastAsia="仿宋"/>
          <w:sz w:val="32"/>
          <w:shd w:val="clear" w:color="auto" w:fill="FFFFFF"/>
        </w:rPr>
        <w:t>辆。</w:t>
      </w:r>
    </w:p>
    <w:p>
      <w:pPr>
        <w:ind w:firstLine="640" w:firstLineChars="200"/>
        <w:rPr>
          <w:rFonts w:hint="eastAsia" w:ascii="仿宋" w:hAnsi="仿宋" w:eastAsia="仿宋"/>
          <w:color w:val="FF0000"/>
          <w:sz w:val="32"/>
          <w:shd w:val="clear" w:color="auto" w:fill="FFFFFF"/>
        </w:rPr>
      </w:pPr>
      <w:r>
        <w:rPr>
          <w:rFonts w:hint="eastAsia" w:ascii="仿宋" w:hAnsi="仿宋" w:eastAsia="仿宋"/>
          <w:sz w:val="32"/>
          <w:shd w:val="clear" w:color="auto" w:fill="FFFFFF"/>
        </w:rPr>
        <w:t>公务接待费3.</w:t>
      </w:r>
      <w:r>
        <w:rPr>
          <w:rFonts w:hint="eastAsia" w:ascii="仿宋" w:hAnsi="仿宋" w:eastAsia="仿宋"/>
          <w:sz w:val="32"/>
          <w:shd w:val="clear" w:color="auto" w:fill="FFFFFF"/>
          <w:lang w:val="en-US" w:eastAsia="zh-CN"/>
        </w:rPr>
        <w:t>50</w:t>
      </w:r>
      <w:r>
        <w:rPr>
          <w:rFonts w:hint="eastAsia" w:ascii="仿宋" w:hAnsi="仿宋" w:eastAsia="仿宋"/>
          <w:sz w:val="32"/>
          <w:shd w:val="clear" w:color="auto" w:fill="FFFFFF"/>
        </w:rPr>
        <w:t>万元，较上年预算下降</w:t>
      </w:r>
      <w:r>
        <w:rPr>
          <w:rFonts w:hint="eastAsia" w:ascii="仿宋" w:hAnsi="仿宋" w:eastAsia="仿宋"/>
          <w:sz w:val="32"/>
          <w:shd w:val="clear" w:color="auto" w:fill="FFFFFF"/>
          <w:lang w:val="en-US" w:eastAsia="zh-CN"/>
        </w:rPr>
        <w:t>9.79</w:t>
      </w:r>
      <w:r>
        <w:rPr>
          <w:rFonts w:ascii="仿宋" w:hAnsi="仿宋" w:eastAsia="仿宋"/>
          <w:sz w:val="32"/>
          <w:shd w:val="clear" w:color="auto" w:fill="FFFFFF"/>
        </w:rPr>
        <w:t>%</w:t>
      </w:r>
      <w:r>
        <w:rPr>
          <w:rFonts w:hint="eastAsia" w:ascii="仿宋" w:hAnsi="仿宋" w:eastAsia="仿宋"/>
          <w:sz w:val="32"/>
          <w:shd w:val="clear" w:color="auto" w:fill="FFFFFF"/>
        </w:rPr>
        <w:t>。下降的主要原因</w:t>
      </w:r>
      <w:r>
        <w:rPr>
          <w:rFonts w:hint="eastAsia" w:ascii="仿宋" w:hAnsi="仿宋" w:eastAsia="仿宋"/>
          <w:color w:val="auto"/>
          <w:sz w:val="32"/>
          <w:shd w:val="clear" w:color="auto" w:fill="FFFFFF"/>
        </w:rPr>
        <w:t>是减少接待人次。202</w:t>
      </w:r>
      <w:r>
        <w:rPr>
          <w:rFonts w:hint="eastAsia" w:ascii="仿宋" w:hAnsi="仿宋" w:eastAsia="仿宋"/>
          <w:color w:val="auto"/>
          <w:sz w:val="32"/>
          <w:shd w:val="clear" w:color="auto" w:fill="FFFFFF"/>
          <w:lang w:val="en-US" w:eastAsia="zh-CN"/>
        </w:rPr>
        <w:t>2</w:t>
      </w:r>
      <w:r>
        <w:rPr>
          <w:rFonts w:hint="eastAsia" w:ascii="仿宋" w:hAnsi="仿宋" w:eastAsia="仿宋"/>
          <w:color w:val="auto"/>
          <w:sz w:val="32"/>
          <w:shd w:val="clear" w:color="auto" w:fill="FFFFFF"/>
        </w:rPr>
        <w:t>年预计国内公务接待10批次70人，其中外事接待</w:t>
      </w:r>
      <w:r>
        <w:rPr>
          <w:rFonts w:hint="eastAsia" w:ascii="仿宋" w:hAnsi="仿宋" w:eastAsia="仿宋"/>
          <w:color w:val="auto"/>
          <w:sz w:val="32"/>
          <w:shd w:val="clear" w:color="auto" w:fill="FFFFFF"/>
          <w:lang w:val="en-US" w:eastAsia="zh-CN"/>
        </w:rPr>
        <w:t>4</w:t>
      </w:r>
      <w:r>
        <w:rPr>
          <w:rFonts w:hint="eastAsia" w:ascii="仿宋" w:hAnsi="仿宋" w:eastAsia="仿宋"/>
          <w:color w:val="auto"/>
          <w:sz w:val="32"/>
          <w:shd w:val="clear" w:color="auto" w:fill="FFFFFF"/>
        </w:rPr>
        <w:t>批次</w:t>
      </w:r>
      <w:r>
        <w:rPr>
          <w:rFonts w:hint="eastAsia" w:ascii="仿宋" w:hAnsi="仿宋" w:eastAsia="仿宋"/>
          <w:color w:val="auto"/>
          <w:sz w:val="32"/>
          <w:shd w:val="clear" w:color="auto" w:fill="FFFFFF"/>
          <w:lang w:val="en-US" w:eastAsia="zh-CN"/>
        </w:rPr>
        <w:t>12</w:t>
      </w:r>
      <w:r>
        <w:rPr>
          <w:rFonts w:hint="eastAsia" w:ascii="仿宋" w:hAnsi="仿宋" w:eastAsia="仿宋"/>
          <w:color w:val="auto"/>
          <w:sz w:val="32"/>
          <w:shd w:val="clear" w:color="auto" w:fill="FFFFFF"/>
        </w:rPr>
        <w:t>人。</w:t>
      </w:r>
    </w:p>
    <w:p>
      <w:pPr>
        <w:ind w:firstLine="640" w:firstLineChars="200"/>
        <w:rPr>
          <w:rFonts w:ascii="仿宋" w:hAnsi="仿宋" w:eastAsia="仿宋"/>
          <w:color w:val="FF0000"/>
          <w:sz w:val="32"/>
          <w:szCs w:val="32"/>
        </w:rPr>
      </w:pPr>
      <w:r>
        <w:rPr>
          <w:rFonts w:hint="eastAsia" w:ascii="仿宋" w:hAnsi="仿宋" w:eastAsia="仿宋"/>
          <w:sz w:val="32"/>
          <w:szCs w:val="32"/>
        </w:rPr>
        <w:t>（二）省科协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政府性基金预算“三公”经费预算数为</w:t>
      </w:r>
      <w:r>
        <w:rPr>
          <w:rFonts w:hint="eastAsia" w:ascii="仿宋" w:hAnsi="仿宋" w:eastAsia="仿宋" w:cs="仿宋_GB2312"/>
          <w:sz w:val="32"/>
          <w:szCs w:val="32"/>
        </w:rPr>
        <w:t>0</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五、关于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政府性基金预算当年拨款情况说明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sz w:val="32"/>
          <w:szCs w:val="32"/>
        </w:rPr>
        <w:t>202</w:t>
      </w:r>
      <w:r>
        <w:rPr>
          <w:rFonts w:hint="eastAsia" w:ascii="仿宋" w:hAnsi="仿宋" w:eastAsia="仿宋"/>
          <w:sz w:val="32"/>
          <w:szCs w:val="32"/>
          <w:lang w:val="en-US" w:eastAsia="zh-CN"/>
        </w:rPr>
        <w:t>2</w:t>
      </w:r>
      <w:r>
        <w:rPr>
          <w:rFonts w:hint="eastAsia" w:ascii="仿宋" w:hAnsi="仿宋" w:eastAsia="仿宋"/>
          <w:sz w:val="32"/>
          <w:szCs w:val="32"/>
        </w:rPr>
        <w:t>年无政府性基金预算拨款。</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六、关于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收支预算情况的总体说明</w:t>
      </w:r>
    </w:p>
    <w:p>
      <w:pPr>
        <w:ind w:firstLine="640" w:firstLineChars="200"/>
        <w:rPr>
          <w:rFonts w:ascii="仿宋" w:hAnsi="仿宋" w:eastAsia="仿宋"/>
          <w:sz w:val="32"/>
          <w:szCs w:val="32"/>
        </w:rPr>
      </w:pPr>
      <w:r>
        <w:rPr>
          <w:rFonts w:hint="eastAsia" w:ascii="仿宋" w:hAnsi="仿宋" w:eastAsia="仿宋" w:cs="仿宋_GB2312"/>
          <w:sz w:val="32"/>
          <w:szCs w:val="32"/>
        </w:rPr>
        <w:t>按照综合预算原则，省科协所有收入和支出均纳入部门预算管理。收入包括：一般公共预算拨款收入</w:t>
      </w:r>
      <w:r>
        <w:rPr>
          <w:rFonts w:hint="eastAsia" w:ascii="仿宋" w:hAnsi="仿宋" w:eastAsia="仿宋"/>
          <w:sz w:val="32"/>
          <w:szCs w:val="32"/>
        </w:rPr>
        <w:t>；支出包括：</w:t>
      </w:r>
      <w:r>
        <w:rPr>
          <w:rFonts w:hint="eastAsia" w:ascii="仿宋" w:hAnsi="仿宋" w:eastAsia="仿宋" w:cs="宋体"/>
          <w:color w:val="000000"/>
          <w:kern w:val="0"/>
          <w:sz w:val="32"/>
          <w:szCs w:val="30"/>
        </w:rPr>
        <w:t>科学技术支出、社会保障和就业支出、卫生健康支出、住房保障支出</w:t>
      </w:r>
      <w:r>
        <w:rPr>
          <w:rFonts w:hint="eastAsia" w:ascii="仿宋" w:hAnsi="仿宋" w:eastAsia="仿宋"/>
          <w:sz w:val="32"/>
          <w:szCs w:val="32"/>
        </w:rPr>
        <w:t>。</w:t>
      </w:r>
      <w:r>
        <w:rPr>
          <w:rFonts w:hint="eastAsia" w:ascii="仿宋" w:hAnsi="仿宋" w:eastAsia="仿宋" w:cs="仿宋_GB2312"/>
          <w:sz w:val="32"/>
          <w:szCs w:val="32"/>
        </w:rPr>
        <w:t>省科协</w:t>
      </w:r>
      <w:r>
        <w:rPr>
          <w:rFonts w:hint="eastAsia" w:ascii="仿宋" w:hAnsi="仿宋" w:eastAsia="仿宋" w:cs="仿宋_GB2312"/>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收支总预算</w:t>
      </w:r>
      <w:r>
        <w:rPr>
          <w:rFonts w:hint="eastAsia" w:ascii="仿宋" w:hAnsi="仿宋" w:eastAsia="仿宋" w:cs="宋体"/>
          <w:color w:val="000000"/>
          <w:kern w:val="0"/>
          <w:sz w:val="32"/>
          <w:szCs w:val="30"/>
          <w:lang w:val="en-US" w:eastAsia="zh-CN"/>
        </w:rPr>
        <w:t>2409.71</w:t>
      </w:r>
      <w:r>
        <w:rPr>
          <w:rFonts w:hint="eastAsia" w:ascii="仿宋" w:hAnsi="仿宋" w:eastAsia="仿宋"/>
          <w:sz w:val="32"/>
          <w:szCs w:val="32"/>
        </w:rPr>
        <w:t>万元。</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七、关于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收入预算情况说明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收入预算</w:t>
      </w:r>
      <w:r>
        <w:rPr>
          <w:rFonts w:hint="eastAsia" w:ascii="仿宋" w:hAnsi="仿宋" w:eastAsia="仿宋" w:cs="宋体"/>
          <w:color w:val="000000"/>
          <w:kern w:val="0"/>
          <w:sz w:val="32"/>
          <w:szCs w:val="30"/>
          <w:lang w:val="en-US" w:eastAsia="zh-CN"/>
        </w:rPr>
        <w:t>2409.71</w:t>
      </w:r>
      <w:r>
        <w:rPr>
          <w:rFonts w:hint="eastAsia" w:ascii="仿宋" w:hAnsi="仿宋" w:eastAsia="仿宋"/>
          <w:sz w:val="32"/>
          <w:szCs w:val="32"/>
        </w:rPr>
        <w:t>万元，其中：</w:t>
      </w:r>
      <w:r>
        <w:rPr>
          <w:rFonts w:hint="eastAsia" w:ascii="仿宋" w:hAnsi="仿宋" w:eastAsia="仿宋" w:cs="仿宋_GB2312"/>
          <w:sz w:val="32"/>
          <w:szCs w:val="32"/>
        </w:rPr>
        <w:t>一般公共预算拨款收入</w:t>
      </w:r>
      <w:r>
        <w:rPr>
          <w:rFonts w:hint="eastAsia" w:ascii="仿宋" w:hAnsi="仿宋" w:eastAsia="仿宋" w:cs="宋体"/>
          <w:color w:val="000000"/>
          <w:kern w:val="0"/>
          <w:sz w:val="32"/>
          <w:szCs w:val="30"/>
          <w:lang w:val="en-US" w:eastAsia="zh-CN"/>
        </w:rPr>
        <w:t>2409.71</w:t>
      </w:r>
      <w:r>
        <w:rPr>
          <w:rFonts w:hint="eastAsia" w:ascii="仿宋" w:hAnsi="仿宋" w:eastAsia="仿宋" w:cs="宋体"/>
          <w:kern w:val="0"/>
          <w:sz w:val="32"/>
          <w:szCs w:val="30"/>
        </w:rPr>
        <w:t>万元</w:t>
      </w:r>
      <w:r>
        <w:rPr>
          <w:rFonts w:hint="eastAsia" w:ascii="仿宋" w:hAnsi="仿宋" w:eastAsia="仿宋" w:cs="宋体"/>
          <w:kern w:val="0"/>
          <w:sz w:val="32"/>
          <w:szCs w:val="30"/>
          <w:lang w:eastAsia="zh-CN"/>
        </w:rPr>
        <w:t>，</w:t>
      </w:r>
      <w:r>
        <w:rPr>
          <w:rFonts w:hint="eastAsia" w:ascii="仿宋" w:hAnsi="仿宋" w:eastAsia="仿宋"/>
          <w:sz w:val="32"/>
          <w:szCs w:val="32"/>
        </w:rPr>
        <w:t>占</w:t>
      </w:r>
      <w:r>
        <w:rPr>
          <w:rFonts w:hint="eastAsia" w:ascii="仿宋" w:hAnsi="仿宋" w:eastAsia="仿宋" w:cs="仿宋_GB2312"/>
          <w:sz w:val="32"/>
          <w:szCs w:val="32"/>
          <w:lang w:val="en-US" w:eastAsia="zh-CN"/>
        </w:rPr>
        <w:t>100</w:t>
      </w:r>
      <w:r>
        <w:rPr>
          <w:rFonts w:hint="eastAsia" w:ascii="仿宋" w:hAnsi="仿宋" w:eastAsia="仿宋" w:cs="宋体"/>
          <w:kern w:val="0"/>
          <w:sz w:val="32"/>
          <w:szCs w:val="30"/>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275.26</w:t>
      </w:r>
      <w:r>
        <w:rPr>
          <w:rFonts w:hint="eastAsia" w:ascii="仿宋" w:hAnsi="仿宋" w:eastAsia="仿宋"/>
          <w:sz w:val="32"/>
          <w:szCs w:val="32"/>
        </w:rPr>
        <w:t>万元，主要是科学技术支出减少。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八、关于</w:t>
      </w:r>
      <w:r>
        <w:rPr>
          <w:rFonts w:hint="eastAsia" w:ascii="黑体" w:hAnsi="黑体" w:eastAsia="黑体"/>
          <w:sz w:val="32"/>
          <w:szCs w:val="32"/>
        </w:rPr>
        <w:t>省科协</w:t>
      </w:r>
      <w:r>
        <w:rPr>
          <w:rFonts w:hint="eastAsia" w:ascii="黑体" w:hAnsi="黑体" w:eastAsia="黑体"/>
          <w:sz w:val="32"/>
          <w:szCs w:val="32"/>
          <w:lang w:eastAsia="zh-CN"/>
        </w:rPr>
        <w:t>本级</w:t>
      </w:r>
      <w:r>
        <w:rPr>
          <w:rFonts w:ascii="黑体" w:hAnsi="黑体" w:eastAsia="黑体"/>
          <w:sz w:val="32"/>
          <w:szCs w:val="32"/>
        </w:rPr>
        <w:t>202</w:t>
      </w:r>
      <w:r>
        <w:rPr>
          <w:rFonts w:hint="eastAsia" w:ascii="黑体" w:hAnsi="黑体" w:eastAsia="黑体"/>
          <w:sz w:val="32"/>
          <w:szCs w:val="32"/>
          <w:lang w:val="en-US" w:eastAsia="zh-CN"/>
        </w:rPr>
        <w:t>2</w:t>
      </w:r>
      <w:r>
        <w:rPr>
          <w:rFonts w:ascii="黑体" w:hAnsi="黑体" w:eastAsia="黑体"/>
          <w:sz w:val="32"/>
          <w:szCs w:val="32"/>
        </w:rPr>
        <w:t>年</w:t>
      </w:r>
      <w:r>
        <w:rPr>
          <w:rFonts w:hint="eastAsia" w:ascii="黑体" w:hAnsi="黑体" w:eastAsia="黑体"/>
          <w:sz w:val="32"/>
          <w:shd w:val="clear" w:color="auto" w:fill="FFFFFF"/>
        </w:rPr>
        <w:t>支出预算情况说明</w:t>
      </w:r>
    </w:p>
    <w:p>
      <w:pPr>
        <w:ind w:firstLine="640" w:firstLineChars="200"/>
        <w:rPr>
          <w:rFonts w:ascii="仿宋" w:hAnsi="仿宋" w:eastAsia="仿宋"/>
          <w:sz w:val="32"/>
          <w:szCs w:val="32"/>
        </w:rPr>
      </w:pPr>
      <w:r>
        <w:rPr>
          <w:rFonts w:hint="eastAsia" w:ascii="仿宋" w:hAnsi="仿宋" w:eastAsia="仿宋"/>
          <w:sz w:val="32"/>
          <w:szCs w:val="32"/>
        </w:rPr>
        <w:t>省科协</w:t>
      </w:r>
      <w:r>
        <w:rPr>
          <w:rFonts w:hint="eastAsia" w:ascii="仿宋" w:hAnsi="仿宋" w:eastAsia="仿宋"/>
          <w:sz w:val="32"/>
          <w:szCs w:val="32"/>
          <w:lang w:eastAsia="zh-CN"/>
        </w:rPr>
        <w:t>本级</w:t>
      </w: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支出预算</w:t>
      </w:r>
      <w:r>
        <w:rPr>
          <w:rFonts w:hint="eastAsia" w:ascii="仿宋" w:hAnsi="仿宋" w:eastAsia="仿宋" w:cs="宋体"/>
          <w:color w:val="000000"/>
          <w:kern w:val="0"/>
          <w:sz w:val="32"/>
          <w:szCs w:val="30"/>
          <w:lang w:val="en-US" w:eastAsia="zh-CN"/>
        </w:rPr>
        <w:t>2409.71</w:t>
      </w:r>
      <w:r>
        <w:rPr>
          <w:rFonts w:hint="eastAsia" w:ascii="仿宋" w:hAnsi="仿宋" w:eastAsia="仿宋"/>
          <w:sz w:val="32"/>
          <w:szCs w:val="32"/>
        </w:rPr>
        <w:t>万元，其中：基本支出人员经费</w:t>
      </w:r>
      <w:r>
        <w:rPr>
          <w:rFonts w:hint="eastAsia" w:ascii="仿宋" w:hAnsi="仿宋" w:eastAsia="仿宋" w:cs="仿宋_GB2312"/>
          <w:sz w:val="32"/>
          <w:szCs w:val="32"/>
          <w:lang w:val="en-US" w:eastAsia="zh-CN"/>
        </w:rPr>
        <w:t>933.28</w:t>
      </w:r>
      <w:r>
        <w:rPr>
          <w:rFonts w:hint="eastAsia" w:ascii="仿宋" w:hAnsi="仿宋" w:eastAsia="仿宋"/>
          <w:sz w:val="32"/>
          <w:szCs w:val="32"/>
        </w:rPr>
        <w:t>万元，占</w:t>
      </w:r>
      <w:r>
        <w:rPr>
          <w:rFonts w:hint="eastAsia" w:ascii="仿宋" w:hAnsi="仿宋" w:eastAsia="仿宋" w:cs="仿宋_GB2312"/>
          <w:sz w:val="32"/>
          <w:szCs w:val="32"/>
          <w:lang w:val="en-US" w:eastAsia="zh-CN"/>
        </w:rPr>
        <w:t>38.73</w:t>
      </w:r>
      <w:r>
        <w:rPr>
          <w:rFonts w:ascii="仿宋" w:hAnsi="仿宋" w:eastAsia="仿宋"/>
          <w:sz w:val="32"/>
          <w:szCs w:val="32"/>
        </w:rPr>
        <w:t>%</w:t>
      </w:r>
      <w:r>
        <w:rPr>
          <w:rFonts w:hint="eastAsia" w:ascii="仿宋" w:hAnsi="仿宋" w:eastAsia="仿宋"/>
          <w:sz w:val="32"/>
          <w:szCs w:val="32"/>
        </w:rPr>
        <w:t>；基本支出公用经费</w:t>
      </w:r>
      <w:r>
        <w:rPr>
          <w:rFonts w:hint="eastAsia" w:ascii="仿宋" w:hAnsi="仿宋" w:eastAsia="仿宋" w:cs="仿宋_GB2312"/>
          <w:sz w:val="32"/>
          <w:szCs w:val="32"/>
          <w:lang w:val="en-US" w:eastAsia="zh-CN"/>
        </w:rPr>
        <w:t>174.30</w:t>
      </w:r>
      <w:r>
        <w:rPr>
          <w:rFonts w:hint="eastAsia" w:ascii="仿宋" w:hAnsi="仿宋" w:eastAsia="仿宋"/>
          <w:sz w:val="32"/>
          <w:szCs w:val="32"/>
        </w:rPr>
        <w:t>万元，占</w:t>
      </w:r>
      <w:r>
        <w:rPr>
          <w:rFonts w:hint="eastAsia" w:ascii="仿宋" w:hAnsi="仿宋" w:eastAsia="仿宋" w:cs="仿宋_GB2312"/>
          <w:sz w:val="32"/>
          <w:szCs w:val="32"/>
          <w:lang w:val="en-US" w:eastAsia="zh-CN"/>
        </w:rPr>
        <w:t>7.23</w:t>
      </w:r>
      <w:r>
        <w:rPr>
          <w:rFonts w:ascii="仿宋" w:hAnsi="仿宋" w:eastAsia="仿宋"/>
          <w:sz w:val="32"/>
          <w:szCs w:val="32"/>
        </w:rPr>
        <w:t>%</w:t>
      </w:r>
      <w:r>
        <w:rPr>
          <w:rFonts w:hint="eastAsia" w:ascii="仿宋" w:hAnsi="仿宋" w:eastAsia="仿宋"/>
          <w:sz w:val="32"/>
          <w:szCs w:val="32"/>
        </w:rPr>
        <w:t>；项目支出</w:t>
      </w:r>
      <w:r>
        <w:rPr>
          <w:rFonts w:hint="eastAsia" w:ascii="仿宋" w:hAnsi="仿宋" w:eastAsia="仿宋" w:cs="仿宋_GB2312"/>
          <w:sz w:val="32"/>
          <w:szCs w:val="32"/>
          <w:lang w:val="en-US" w:eastAsia="zh-CN"/>
        </w:rPr>
        <w:t>1302.12</w:t>
      </w:r>
      <w:r>
        <w:rPr>
          <w:rFonts w:hint="eastAsia" w:ascii="仿宋" w:hAnsi="仿宋" w:eastAsia="仿宋"/>
          <w:sz w:val="32"/>
          <w:szCs w:val="32"/>
        </w:rPr>
        <w:t>万元，占</w:t>
      </w:r>
      <w:r>
        <w:rPr>
          <w:rFonts w:hint="eastAsia" w:ascii="仿宋" w:hAnsi="仿宋" w:eastAsia="仿宋" w:cs="仿宋_GB2312"/>
          <w:sz w:val="32"/>
          <w:szCs w:val="32"/>
          <w:lang w:val="en-US" w:eastAsia="zh-CN"/>
        </w:rPr>
        <w:t>54.04</w:t>
      </w:r>
      <w:r>
        <w:rPr>
          <w:rFonts w:ascii="仿宋" w:hAnsi="仿宋" w:eastAsia="仿宋"/>
          <w:sz w:val="32"/>
          <w:szCs w:val="32"/>
        </w:rPr>
        <w:t>%</w:t>
      </w:r>
      <w:r>
        <w:rPr>
          <w:rFonts w:hint="eastAsia" w:ascii="仿宋" w:hAnsi="仿宋" w:eastAsia="仿宋"/>
          <w:sz w:val="32"/>
          <w:szCs w:val="32"/>
        </w:rPr>
        <w:t>。比上年预算数</w:t>
      </w:r>
      <w:r>
        <w:rPr>
          <w:rFonts w:hint="eastAsia" w:ascii="仿宋" w:hAnsi="仿宋" w:eastAsia="仿宋" w:cs="仿宋_GB2312"/>
          <w:sz w:val="32"/>
          <w:szCs w:val="32"/>
        </w:rPr>
        <w:t>减少</w:t>
      </w:r>
      <w:r>
        <w:rPr>
          <w:rFonts w:hint="eastAsia" w:ascii="仿宋" w:hAnsi="仿宋" w:eastAsia="仿宋" w:cs="仿宋_GB2312"/>
          <w:sz w:val="32"/>
          <w:szCs w:val="32"/>
          <w:lang w:val="en-US" w:eastAsia="zh-CN"/>
        </w:rPr>
        <w:t>275.26</w:t>
      </w:r>
      <w:r>
        <w:rPr>
          <w:rFonts w:hint="eastAsia" w:ascii="仿宋" w:hAnsi="仿宋" w:eastAsia="仿宋"/>
          <w:sz w:val="32"/>
          <w:szCs w:val="32"/>
        </w:rPr>
        <w:t>万元，主要是</w:t>
      </w:r>
      <w:r>
        <w:rPr>
          <w:rFonts w:hint="eastAsia" w:ascii="仿宋" w:hAnsi="仿宋" w:eastAsia="仿宋" w:cs="仿宋_GB2312"/>
          <w:sz w:val="32"/>
          <w:szCs w:val="32"/>
        </w:rPr>
        <w:t>项目支出</w:t>
      </w:r>
      <w:r>
        <w:rPr>
          <w:rFonts w:hint="eastAsia" w:ascii="仿宋" w:hAnsi="仿宋" w:eastAsia="仿宋"/>
          <w:sz w:val="32"/>
          <w:szCs w:val="32"/>
        </w:rPr>
        <w:t>减少。</w:t>
      </w:r>
    </w:p>
    <w:p>
      <w:pPr>
        <w:ind w:firstLine="640" w:firstLineChars="200"/>
        <w:rPr>
          <w:rFonts w:ascii="黑体" w:hAnsi="黑体" w:eastAsia="黑体"/>
          <w:sz w:val="32"/>
          <w:shd w:val="clear" w:color="auto" w:fill="FFFFFF"/>
        </w:rPr>
      </w:pPr>
      <w:r>
        <w:rPr>
          <w:rFonts w:hint="eastAsia" w:ascii="黑体" w:hAnsi="黑体" w:eastAsia="黑体"/>
          <w:sz w:val="32"/>
          <w:shd w:val="clear" w:color="auto" w:fill="FFFFFF"/>
        </w:rPr>
        <w:t>九、其他重要事项的情况说明</w:t>
      </w:r>
    </w:p>
    <w:p>
      <w:pPr>
        <w:ind w:firstLine="640" w:firstLineChars="200"/>
        <w:rPr>
          <w:rFonts w:ascii="仿宋" w:hAnsi="仿宋" w:eastAsia="仿宋"/>
          <w:sz w:val="32"/>
          <w:szCs w:val="32"/>
        </w:rPr>
      </w:pPr>
      <w:r>
        <w:rPr>
          <w:rFonts w:hint="eastAsia" w:ascii="仿宋" w:hAnsi="仿宋" w:eastAsia="仿宋"/>
          <w:sz w:val="32"/>
          <w:szCs w:val="32"/>
        </w:rPr>
        <w:t>（一）机关运行经费</w:t>
      </w:r>
    </w:p>
    <w:p>
      <w:pPr>
        <w:ind w:firstLine="645"/>
        <w:jc w:val="left"/>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本级的机关运行经费</w:t>
      </w:r>
      <w:r>
        <w:rPr>
          <w:rFonts w:hint="eastAsia" w:ascii="仿宋" w:hAnsi="仿宋" w:eastAsia="仿宋"/>
          <w:color w:val="000000"/>
          <w:kern w:val="0"/>
          <w:sz w:val="32"/>
          <w:szCs w:val="32"/>
        </w:rPr>
        <w:t>预算</w:t>
      </w:r>
      <w:r>
        <w:rPr>
          <w:rFonts w:hint="eastAsia" w:ascii="仿宋" w:hAnsi="仿宋" w:eastAsia="仿宋"/>
          <w:color w:val="000000"/>
          <w:kern w:val="0"/>
          <w:sz w:val="32"/>
          <w:szCs w:val="32"/>
          <w:lang w:val="en-US" w:eastAsia="zh-CN"/>
        </w:rPr>
        <w:t>174.30</w:t>
      </w:r>
      <w:r>
        <w:rPr>
          <w:rFonts w:hint="eastAsia" w:ascii="仿宋" w:hAnsi="仿宋" w:eastAsia="仿宋"/>
          <w:color w:val="000000"/>
          <w:kern w:val="0"/>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（二）政府采购情况</w:t>
      </w:r>
    </w:p>
    <w:p>
      <w:pPr>
        <w:ind w:firstLine="640"/>
        <w:rPr>
          <w:rFonts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cs="仿宋_GB2312"/>
          <w:sz w:val="32"/>
          <w:szCs w:val="32"/>
        </w:rPr>
        <w:t>本级政府采购预算总额</w:t>
      </w:r>
      <w:r>
        <w:rPr>
          <w:rFonts w:hint="eastAsia" w:ascii="仿宋" w:hAnsi="仿宋" w:eastAsia="仿宋" w:cs="仿宋_GB2312"/>
          <w:sz w:val="32"/>
          <w:szCs w:val="32"/>
          <w:lang w:val="en-US" w:eastAsia="zh-CN"/>
        </w:rPr>
        <w:t>276.49</w:t>
      </w:r>
      <w:r>
        <w:rPr>
          <w:rFonts w:hint="eastAsia" w:ascii="仿宋" w:hAnsi="仿宋" w:eastAsia="仿宋"/>
          <w:sz w:val="32"/>
          <w:szCs w:val="32"/>
        </w:rPr>
        <w:t>万元，其中：政府采购服务预算</w:t>
      </w:r>
      <w:r>
        <w:rPr>
          <w:rFonts w:hint="eastAsia" w:ascii="仿宋" w:hAnsi="仿宋" w:eastAsia="仿宋" w:cs="仿宋_GB2312"/>
          <w:sz w:val="32"/>
          <w:szCs w:val="32"/>
          <w:lang w:val="en-US" w:eastAsia="zh-CN"/>
        </w:rPr>
        <w:t>276.49</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（三）国有资产占有使用情况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截至</w:t>
      </w:r>
      <w:r>
        <w:rPr>
          <w:rFonts w:ascii="仿宋" w:hAnsi="仿宋" w:eastAsia="仿宋" w:cs="仿宋_GB2312"/>
          <w:sz w:val="32"/>
          <w:szCs w:val="32"/>
        </w:rPr>
        <w:t>20</w:t>
      </w:r>
      <w:r>
        <w:rPr>
          <w:rFonts w:hint="eastAsia" w:ascii="仿宋" w:hAnsi="仿宋" w:eastAsia="仿宋" w:cs="仿宋_GB2312"/>
          <w:sz w:val="32"/>
          <w:szCs w:val="32"/>
        </w:rPr>
        <w:t>2</w:t>
      </w:r>
      <w:r>
        <w:rPr>
          <w:rFonts w:hint="eastAsia" w:ascii="仿宋" w:hAnsi="仿宋" w:eastAsia="仿宋" w:cs="仿宋_GB2312"/>
          <w:sz w:val="32"/>
          <w:szCs w:val="32"/>
          <w:lang w:val="en-US" w:eastAsia="zh-CN"/>
        </w:rPr>
        <w:t>1</w:t>
      </w:r>
      <w:r>
        <w:rPr>
          <w:rFonts w:ascii="仿宋" w:hAnsi="仿宋" w:eastAsia="仿宋" w:cs="仿宋_GB2312"/>
          <w:sz w:val="32"/>
          <w:szCs w:val="32"/>
        </w:rPr>
        <w:t>年</w:t>
      </w:r>
      <w:r>
        <w:rPr>
          <w:rFonts w:ascii="仿宋" w:hAnsi="仿宋" w:eastAsia="仿宋"/>
          <w:sz w:val="32"/>
          <w:szCs w:val="32"/>
        </w:rPr>
        <w:t>12</w:t>
      </w:r>
      <w:r>
        <w:rPr>
          <w:rFonts w:hint="eastAsia" w:ascii="仿宋" w:hAnsi="仿宋" w:eastAsia="仿宋"/>
          <w:sz w:val="32"/>
          <w:szCs w:val="32"/>
        </w:rPr>
        <w:t>月</w:t>
      </w:r>
      <w:r>
        <w:rPr>
          <w:rFonts w:ascii="仿宋" w:hAnsi="仿宋" w:eastAsia="仿宋"/>
          <w:sz w:val="32"/>
          <w:szCs w:val="32"/>
        </w:rPr>
        <w:t>31</w:t>
      </w:r>
      <w:r>
        <w:rPr>
          <w:rFonts w:hint="eastAsia" w:ascii="仿宋" w:hAnsi="仿宋" w:eastAsia="仿宋"/>
          <w:sz w:val="32"/>
          <w:szCs w:val="32"/>
        </w:rPr>
        <w:t>日，省科协</w:t>
      </w:r>
      <w:r>
        <w:rPr>
          <w:rFonts w:hint="eastAsia" w:ascii="仿宋" w:hAnsi="仿宋" w:eastAsia="仿宋" w:cs="仿宋_GB2312"/>
          <w:sz w:val="32"/>
          <w:szCs w:val="32"/>
        </w:rPr>
        <w:t>本级及下属各预算单位共有车辆</w:t>
      </w:r>
      <w:r>
        <w:rPr>
          <w:rFonts w:hint="eastAsia" w:ascii="仿宋" w:hAnsi="仿宋" w:eastAsia="仿宋" w:cs="仿宋_GB2312"/>
          <w:sz w:val="32"/>
          <w:szCs w:val="32"/>
          <w:lang w:val="en-US" w:eastAsia="zh-CN"/>
        </w:rPr>
        <w:t>2</w:t>
      </w:r>
      <w:r>
        <w:rPr>
          <w:rFonts w:hint="eastAsia" w:ascii="仿宋" w:hAnsi="仿宋" w:eastAsia="仿宋" w:cs="仿宋_GB2312"/>
          <w:sz w:val="32"/>
          <w:szCs w:val="32"/>
        </w:rPr>
        <w:t>辆，其中，机要通信应急用车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辆、其他用车</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辆。单位价值100万元以上设备0台（套）。</w:t>
      </w:r>
    </w:p>
    <w:p>
      <w:pPr>
        <w:ind w:firstLine="640" w:firstLineChars="200"/>
        <w:rPr>
          <w:rFonts w:ascii="仿宋" w:hAnsi="仿宋" w:eastAsia="仿宋"/>
          <w:sz w:val="32"/>
          <w:szCs w:val="32"/>
        </w:rPr>
      </w:pPr>
      <w:r>
        <w:rPr>
          <w:rFonts w:hint="eastAsia" w:ascii="仿宋" w:hAnsi="仿宋" w:eastAsia="仿宋"/>
          <w:sz w:val="32"/>
          <w:szCs w:val="32"/>
        </w:rPr>
        <w:t>（四）绩效目标设置情况</w:t>
      </w:r>
    </w:p>
    <w:p>
      <w:pPr>
        <w:ind w:firstLine="640" w:firstLineChars="200"/>
        <w:rPr>
          <w:rFonts w:hint="eastAsia" w:ascii="仿宋" w:hAnsi="仿宋" w:eastAsia="仿宋"/>
          <w:sz w:val="32"/>
          <w:szCs w:val="32"/>
        </w:rPr>
      </w:pPr>
      <w:r>
        <w:rPr>
          <w:rFonts w:ascii="仿宋" w:hAnsi="仿宋" w:eastAsia="仿宋" w:cs="仿宋_GB2312"/>
          <w:sz w:val="32"/>
          <w:szCs w:val="32"/>
        </w:rPr>
        <w:t>202</w:t>
      </w:r>
      <w:r>
        <w:rPr>
          <w:rFonts w:hint="eastAsia" w:ascii="仿宋" w:hAnsi="仿宋" w:eastAsia="仿宋" w:cs="仿宋_GB2312"/>
          <w:sz w:val="32"/>
          <w:szCs w:val="32"/>
          <w:lang w:val="en-US" w:eastAsia="zh-CN"/>
        </w:rPr>
        <w:t>2</w:t>
      </w:r>
      <w:r>
        <w:rPr>
          <w:rFonts w:ascii="仿宋" w:hAnsi="仿宋" w:eastAsia="仿宋" w:cs="仿宋_GB2312"/>
          <w:sz w:val="32"/>
          <w:szCs w:val="32"/>
        </w:rPr>
        <w:t>年</w:t>
      </w:r>
      <w:r>
        <w:rPr>
          <w:rFonts w:hint="eastAsia" w:ascii="仿宋" w:hAnsi="仿宋" w:eastAsia="仿宋"/>
          <w:sz w:val="32"/>
          <w:szCs w:val="32"/>
        </w:rPr>
        <w:t>省科协</w:t>
      </w:r>
      <w:r>
        <w:rPr>
          <w:rFonts w:hint="eastAsia" w:ascii="仿宋" w:hAnsi="仿宋" w:eastAsia="仿宋"/>
          <w:sz w:val="32"/>
          <w:szCs w:val="32"/>
          <w:lang w:eastAsia="zh-CN"/>
        </w:rPr>
        <w:t>本级</w:t>
      </w:r>
      <w:r>
        <w:rPr>
          <w:rFonts w:hint="eastAsia" w:ascii="仿宋" w:hAnsi="仿宋" w:eastAsia="仿宋" w:cs="仿宋_GB2312"/>
          <w:sz w:val="32"/>
          <w:szCs w:val="32"/>
          <w:lang w:val="en-US" w:eastAsia="zh-CN"/>
        </w:rPr>
        <w:t>7</w:t>
      </w:r>
      <w:r>
        <w:rPr>
          <w:rFonts w:hint="eastAsia" w:ascii="仿宋" w:hAnsi="仿宋" w:eastAsia="仿宋" w:cs="仿宋_GB2312"/>
          <w:sz w:val="32"/>
          <w:szCs w:val="32"/>
        </w:rPr>
        <w:t>个项目实行绩效目标管理，涉及一般公共预算</w:t>
      </w:r>
      <w:r>
        <w:rPr>
          <w:rFonts w:hint="eastAsia" w:ascii="仿宋" w:hAnsi="仿宋" w:eastAsia="仿宋" w:cs="仿宋_GB2312"/>
          <w:sz w:val="32"/>
          <w:szCs w:val="32"/>
          <w:lang w:val="en-US" w:eastAsia="zh-CN"/>
        </w:rPr>
        <w:t>1302.12</w:t>
      </w:r>
      <w:r>
        <w:rPr>
          <w:rFonts w:hint="eastAsia" w:ascii="仿宋" w:hAnsi="仿宋" w:eastAsia="仿宋"/>
          <w:sz w:val="32"/>
          <w:szCs w:val="32"/>
        </w:rPr>
        <w:t>万元。</w:t>
      </w:r>
    </w:p>
    <w:p>
      <w:p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其中，重点项目预算绩效情况：</w:t>
      </w:r>
    </w:p>
    <w:p>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1.科技人才服务和科普活动项目，预算安排784.09万元，主要用于科技人才服务和科普活动，绩效目标是：</w:t>
      </w:r>
      <w:r>
        <w:rPr>
          <w:rFonts w:hint="eastAsia" w:ascii="汉仪书宋二S" w:hAnsi="汉仪书宋二S" w:eastAsia="汉仪书宋二S" w:cs="汉仪书宋二S"/>
          <w:sz w:val="32"/>
          <w:szCs w:val="32"/>
          <w:lang w:val="en-US" w:eastAsia="zh-CN"/>
        </w:rPr>
        <w:t>①</w:t>
      </w:r>
      <w:r>
        <w:rPr>
          <w:rFonts w:hint="eastAsia" w:ascii="仿宋" w:hAnsi="仿宋" w:eastAsia="仿宋"/>
          <w:sz w:val="32"/>
          <w:szCs w:val="32"/>
          <w:lang w:val="en-US" w:eastAsia="zh-CN"/>
        </w:rPr>
        <w:t>《科普海南》微信平台每天按时推送。</w:t>
      </w:r>
      <w:r>
        <w:rPr>
          <w:rFonts w:hint="eastAsia" w:ascii="汉仪书宋二S" w:hAnsi="汉仪书宋二S" w:eastAsia="汉仪书宋二S" w:cs="汉仪书宋二S"/>
          <w:sz w:val="32"/>
          <w:szCs w:val="32"/>
          <w:lang w:val="en-US" w:eastAsia="zh-CN"/>
        </w:rPr>
        <w:t>②</w:t>
      </w:r>
      <w:r>
        <w:rPr>
          <w:rFonts w:hint="eastAsia" w:ascii="仿宋" w:hAnsi="仿宋" w:eastAsia="仿宋"/>
          <w:sz w:val="32"/>
          <w:szCs w:val="32"/>
          <w:lang w:val="en-US" w:eastAsia="zh-CN"/>
        </w:rPr>
        <w:t>开展3次流动科技馆活动。</w:t>
      </w:r>
      <w:r>
        <w:rPr>
          <w:rFonts w:hint="eastAsia" w:ascii="汉仪书宋二S" w:hAnsi="汉仪书宋二S" w:eastAsia="汉仪书宋二S" w:cs="汉仪书宋二S"/>
          <w:sz w:val="32"/>
          <w:szCs w:val="32"/>
          <w:lang w:val="en-US" w:eastAsia="zh-CN"/>
        </w:rPr>
        <w:t>③</w:t>
      </w:r>
      <w:r>
        <w:rPr>
          <w:rFonts w:hint="eastAsia" w:ascii="仿宋" w:hAnsi="仿宋" w:eastAsia="仿宋"/>
          <w:sz w:val="32"/>
          <w:szCs w:val="32"/>
          <w:lang w:val="en-US" w:eastAsia="zh-CN"/>
        </w:rPr>
        <w:t>《科普一分钟》节目全年365天每天播出。</w:t>
      </w:r>
      <w:r>
        <w:rPr>
          <w:rFonts w:hint="eastAsia" w:ascii="汉仪书宋二S" w:hAnsi="汉仪书宋二S" w:eastAsia="汉仪书宋二S" w:cs="汉仪书宋二S"/>
          <w:sz w:val="32"/>
          <w:szCs w:val="32"/>
          <w:lang w:val="en-US" w:eastAsia="zh-CN"/>
        </w:rPr>
        <w:t>④</w:t>
      </w:r>
      <w:r>
        <w:rPr>
          <w:rFonts w:hint="eastAsia" w:ascii="仿宋" w:hAnsi="仿宋" w:eastAsia="仿宋"/>
          <w:sz w:val="32"/>
          <w:szCs w:val="32"/>
          <w:lang w:val="en-US" w:eastAsia="zh-CN"/>
        </w:rPr>
        <w:t>《科普海南》微信平台推送700条科普信息培育一批目标明确、措施得力、特色鲜明、效果突出的学会能力提升项目，建成一批具有学术影响力、会员凝聚力、社会公信力和自主发展能力的学会，为服务我省经济社会发展和社会管理创新创造条件。</w:t>
      </w:r>
      <w:r>
        <w:rPr>
          <w:rFonts w:hint="eastAsia" w:ascii="汉仪书宋二S" w:hAnsi="汉仪书宋二S" w:eastAsia="汉仪书宋二S" w:cs="汉仪书宋二S"/>
          <w:sz w:val="32"/>
          <w:szCs w:val="32"/>
          <w:lang w:val="en-US" w:eastAsia="zh-CN"/>
        </w:rPr>
        <w:t>⑤</w:t>
      </w:r>
      <w:r>
        <w:rPr>
          <w:rFonts w:hint="eastAsia" w:ascii="仿宋" w:hAnsi="仿宋" w:eastAsia="仿宋"/>
          <w:sz w:val="32"/>
          <w:szCs w:val="32"/>
          <w:lang w:val="en-US" w:eastAsia="zh-CN"/>
        </w:rPr>
        <w:t>举办培训班2次，培训人数80人，培训时间不少于5天（含往返时间），按时提交培训心得围绕美好新海南建设，聚焦省委省政府重大工作部署、民生关注热点等，组织我省相关领域的科技工作者开展研讨论证，并及时总结并提炼，形成《科技工作者建议》，为省委和省政府科学决策服务。。</w:t>
      </w:r>
    </w:p>
    <w:p>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2.全民科学素质提升项目，预算安排396.40万元，主要用于全民科学素质提升，绩效目标是：为全面推进《全民科学素质行动计划纲要(2021-2035年)》实施和贯彻落实《中国科协关于加强科普信息化建设的意见》，大力推进“智慧科普”建设，推动“科普中国”在基层的应用推广，扩大“科普中国”品牌影响力，促进基层科协提升群众组织力、文化传播力以及科普信息化水平，充分发挥我省科普优秀网站(频道、应用)的领导力、传播力和影响力，打造科普品牌网络方阵，大力营造"众创、严谨、共享"科普生态圈，加快科普信息化建设，大力提升我省科技传播能力，让科技知识在网上和生活中流行，实现我省公民科学素质的跨越提升。</w:t>
      </w:r>
    </w:p>
    <w:p>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3.人才开发专项资金项目，预算安排50.00万元，主要用于人才引进，绩效目标是：开展海外高层次人才联络站绩效考核，择优表彰，推动联络站持续高效发挥作用。</w:t>
      </w:r>
    </w:p>
    <w:p>
      <w:pPr>
        <w:numPr>
          <w:ilvl w:val="0"/>
          <w:numId w:val="0"/>
        </w:numPr>
        <w:rPr>
          <w:rFonts w:hint="default" w:ascii="仿宋" w:hAnsi="仿宋" w:eastAsia="仿宋"/>
          <w:sz w:val="32"/>
          <w:szCs w:val="32"/>
          <w:lang w:val="en-US" w:eastAsia="zh-CN"/>
        </w:rPr>
      </w:pPr>
    </w:p>
    <w:p>
      <w:pPr>
        <w:jc w:val="center"/>
        <w:rPr>
          <w:rFonts w:hint="eastAsia" w:ascii="黑体" w:hAnsi="黑体" w:eastAsia="黑体"/>
          <w:sz w:val="32"/>
          <w:szCs w:val="32"/>
        </w:rPr>
      </w:pPr>
    </w:p>
    <w:p>
      <w:pPr>
        <w:jc w:val="center"/>
        <w:rPr>
          <w:rFonts w:hint="eastAsia" w:ascii="黑体" w:hAnsi="黑体" w:eastAsia="黑体"/>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jc w:val="left"/>
        <w:rPr>
          <w:rFonts w:hint="eastAsia" w:ascii="仿宋" w:hAnsi="仿宋" w:eastAsia="仿宋" w:cs="宋体"/>
          <w:color w:val="000000"/>
          <w:kern w:val="0"/>
          <w:sz w:val="32"/>
          <w:szCs w:val="32"/>
        </w:rPr>
      </w:pPr>
    </w:p>
    <w:p/>
    <w:p>
      <w:pPr>
        <w:ind w:firstLine="640" w:firstLineChars="200"/>
        <w:jc w:val="left"/>
        <w:rPr>
          <w:rFonts w:ascii="仿宋_GB2312" w:hAnsi="黑体" w:eastAsia="仿宋_GB2312" w:cs="仿宋_GB2312"/>
          <w:sz w:val="32"/>
          <w:szCs w:val="32"/>
          <w:u w:val="none"/>
        </w:rPr>
      </w:pPr>
      <w:bookmarkStart w:id="0" w:name="_GoBack"/>
      <w:bookmarkEnd w:id="0"/>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00"/>
    <w:family w:val="modern"/>
    <w:pitch w:val="default"/>
    <w:sig w:usb0="00000000" w:usb1="00000000" w:usb2="00000010" w:usb3="00000000" w:csb0="00040000" w:csb1="00000000"/>
  </w:font>
  <w:font w:name="楷体">
    <w:altName w:val="方正楷体_GBK"/>
    <w:panose1 w:val="02010609060101010101"/>
    <w:charset w:val="00"/>
    <w:family w:val="modern"/>
    <w:pitch w:val="default"/>
    <w:sig w:usb0="00000000" w:usb1="00000000" w:usb2="00000016" w:usb3="00000000" w:csb0="00040001" w:csb1="00000000"/>
  </w:font>
  <w:font w:name="汉仪书宋二S">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rPr>
        <w:rStyle w:val="6"/>
      </w:rPr>
      <w:t>1</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separate"/>
    </w:r>
    <w: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27A31"/>
    <w:rsid w:val="00743522"/>
    <w:rsid w:val="01CB3EEC"/>
    <w:rsid w:val="020703B9"/>
    <w:rsid w:val="02651D84"/>
    <w:rsid w:val="02C016E5"/>
    <w:rsid w:val="04132B3E"/>
    <w:rsid w:val="04AC6E9A"/>
    <w:rsid w:val="05940F91"/>
    <w:rsid w:val="0630567E"/>
    <w:rsid w:val="07A50BC9"/>
    <w:rsid w:val="07CB5052"/>
    <w:rsid w:val="07FC4874"/>
    <w:rsid w:val="08493080"/>
    <w:rsid w:val="08C74E47"/>
    <w:rsid w:val="0ACF3626"/>
    <w:rsid w:val="0B547FA7"/>
    <w:rsid w:val="0D6C3AD3"/>
    <w:rsid w:val="0DAE175A"/>
    <w:rsid w:val="0DD83B9E"/>
    <w:rsid w:val="0DE221C4"/>
    <w:rsid w:val="0E1C09CC"/>
    <w:rsid w:val="0EDB0191"/>
    <w:rsid w:val="0F646999"/>
    <w:rsid w:val="0F9E0883"/>
    <w:rsid w:val="110404BA"/>
    <w:rsid w:val="114E7A8C"/>
    <w:rsid w:val="119604A7"/>
    <w:rsid w:val="12FF7E7A"/>
    <w:rsid w:val="1413312F"/>
    <w:rsid w:val="14B5550E"/>
    <w:rsid w:val="14F932A7"/>
    <w:rsid w:val="15202675"/>
    <w:rsid w:val="161640DC"/>
    <w:rsid w:val="16495D64"/>
    <w:rsid w:val="17C259D7"/>
    <w:rsid w:val="18490BB3"/>
    <w:rsid w:val="18935F63"/>
    <w:rsid w:val="19052E28"/>
    <w:rsid w:val="19C069AC"/>
    <w:rsid w:val="1A1D160F"/>
    <w:rsid w:val="1B4113C5"/>
    <w:rsid w:val="1C4A0767"/>
    <w:rsid w:val="1CB41A0B"/>
    <w:rsid w:val="1DB0217C"/>
    <w:rsid w:val="1DCD0461"/>
    <w:rsid w:val="1FE0386F"/>
    <w:rsid w:val="205C0D45"/>
    <w:rsid w:val="20CA0E32"/>
    <w:rsid w:val="21836A3B"/>
    <w:rsid w:val="23A24136"/>
    <w:rsid w:val="23EB099B"/>
    <w:rsid w:val="256D0F44"/>
    <w:rsid w:val="25872C54"/>
    <w:rsid w:val="261B455D"/>
    <w:rsid w:val="262B7897"/>
    <w:rsid w:val="26437D02"/>
    <w:rsid w:val="26593296"/>
    <w:rsid w:val="29BB3AE7"/>
    <w:rsid w:val="2A9C10C1"/>
    <w:rsid w:val="2ACE21D4"/>
    <w:rsid w:val="2B1E5CC3"/>
    <w:rsid w:val="2BAC4041"/>
    <w:rsid w:val="2BCF665F"/>
    <w:rsid w:val="2BD94628"/>
    <w:rsid w:val="2C9565A2"/>
    <w:rsid w:val="2E0E3A28"/>
    <w:rsid w:val="2E39784A"/>
    <w:rsid w:val="2EBD69CE"/>
    <w:rsid w:val="2F9B4115"/>
    <w:rsid w:val="2FD27C9A"/>
    <w:rsid w:val="310430A2"/>
    <w:rsid w:val="31CC31A9"/>
    <w:rsid w:val="34916912"/>
    <w:rsid w:val="353E2F32"/>
    <w:rsid w:val="35C7701E"/>
    <w:rsid w:val="3691291E"/>
    <w:rsid w:val="36C04DE3"/>
    <w:rsid w:val="37FF5216"/>
    <w:rsid w:val="383665AF"/>
    <w:rsid w:val="39861F86"/>
    <w:rsid w:val="3A5A4117"/>
    <w:rsid w:val="3B2C73B2"/>
    <w:rsid w:val="3C6306E0"/>
    <w:rsid w:val="3D292DB3"/>
    <w:rsid w:val="3D511A85"/>
    <w:rsid w:val="3DEE044E"/>
    <w:rsid w:val="3EAA0B2A"/>
    <w:rsid w:val="3EB807AD"/>
    <w:rsid w:val="3FBD5044"/>
    <w:rsid w:val="40777C00"/>
    <w:rsid w:val="40A17A5C"/>
    <w:rsid w:val="41555EA6"/>
    <w:rsid w:val="41D94872"/>
    <w:rsid w:val="425A56B6"/>
    <w:rsid w:val="428827E1"/>
    <w:rsid w:val="44EE45DB"/>
    <w:rsid w:val="46272AB7"/>
    <w:rsid w:val="4671084E"/>
    <w:rsid w:val="47F33507"/>
    <w:rsid w:val="4A456EF3"/>
    <w:rsid w:val="4C5F01F4"/>
    <w:rsid w:val="4C6D7CB4"/>
    <w:rsid w:val="4E894A16"/>
    <w:rsid w:val="4EDD372E"/>
    <w:rsid w:val="4EEE4767"/>
    <w:rsid w:val="4F51016B"/>
    <w:rsid w:val="4F90274E"/>
    <w:rsid w:val="512E3DED"/>
    <w:rsid w:val="52D11E3F"/>
    <w:rsid w:val="52F726AF"/>
    <w:rsid w:val="53C71BF2"/>
    <w:rsid w:val="54ED17FA"/>
    <w:rsid w:val="550346A0"/>
    <w:rsid w:val="55571AD0"/>
    <w:rsid w:val="56473238"/>
    <w:rsid w:val="56F44A3F"/>
    <w:rsid w:val="57141360"/>
    <w:rsid w:val="57D57194"/>
    <w:rsid w:val="58DA6FFF"/>
    <w:rsid w:val="590465D7"/>
    <w:rsid w:val="59414572"/>
    <w:rsid w:val="5949416A"/>
    <w:rsid w:val="59781B6C"/>
    <w:rsid w:val="5AEC308A"/>
    <w:rsid w:val="5B600701"/>
    <w:rsid w:val="5BB0376F"/>
    <w:rsid w:val="5D110DFC"/>
    <w:rsid w:val="5E606694"/>
    <w:rsid w:val="5EB12519"/>
    <w:rsid w:val="5F017A39"/>
    <w:rsid w:val="5F2442CE"/>
    <w:rsid w:val="5F292D7E"/>
    <w:rsid w:val="5F430610"/>
    <w:rsid w:val="5FD04B08"/>
    <w:rsid w:val="60BB15F5"/>
    <w:rsid w:val="61FD37E8"/>
    <w:rsid w:val="62612A58"/>
    <w:rsid w:val="6273489B"/>
    <w:rsid w:val="62B90241"/>
    <w:rsid w:val="62C26A9C"/>
    <w:rsid w:val="631E0E5E"/>
    <w:rsid w:val="635072A7"/>
    <w:rsid w:val="63874323"/>
    <w:rsid w:val="640845E7"/>
    <w:rsid w:val="6490651F"/>
    <w:rsid w:val="65082171"/>
    <w:rsid w:val="657304C6"/>
    <w:rsid w:val="662F150B"/>
    <w:rsid w:val="69095263"/>
    <w:rsid w:val="69B41E3F"/>
    <w:rsid w:val="6B1377C9"/>
    <w:rsid w:val="6BED2A5C"/>
    <w:rsid w:val="6D37367B"/>
    <w:rsid w:val="6D996C74"/>
    <w:rsid w:val="6E384CD0"/>
    <w:rsid w:val="6FDB1131"/>
    <w:rsid w:val="70604A59"/>
    <w:rsid w:val="7085127E"/>
    <w:rsid w:val="70AC27F1"/>
    <w:rsid w:val="70BA23F6"/>
    <w:rsid w:val="70C0231C"/>
    <w:rsid w:val="70F240E8"/>
    <w:rsid w:val="71BC732A"/>
    <w:rsid w:val="723A2415"/>
    <w:rsid w:val="72501D43"/>
    <w:rsid w:val="72AB677C"/>
    <w:rsid w:val="74163BD2"/>
    <w:rsid w:val="748B2A29"/>
    <w:rsid w:val="74BF3C28"/>
    <w:rsid w:val="74D42079"/>
    <w:rsid w:val="74F425DB"/>
    <w:rsid w:val="76046693"/>
    <w:rsid w:val="766B2BF1"/>
    <w:rsid w:val="767B408C"/>
    <w:rsid w:val="77BD26F1"/>
    <w:rsid w:val="77E308FA"/>
    <w:rsid w:val="78EE36EB"/>
    <w:rsid w:val="7960497D"/>
    <w:rsid w:val="799116BE"/>
    <w:rsid w:val="799C4F23"/>
    <w:rsid w:val="79AA64B8"/>
    <w:rsid w:val="7BAB77CD"/>
    <w:rsid w:val="7BF736D2"/>
    <w:rsid w:val="7C0F7FD4"/>
    <w:rsid w:val="7CF660E9"/>
    <w:rsid w:val="7D24419C"/>
    <w:rsid w:val="7E165C48"/>
    <w:rsid w:val="7E59635A"/>
    <w:rsid w:val="7EE21A17"/>
    <w:rsid w:val="7EFDD520"/>
    <w:rsid w:val="7FB345B5"/>
    <w:rsid w:val="7FC742D3"/>
    <w:rsid w:val="7FCE6113"/>
    <w:rsid w:val="ABBF3834"/>
    <w:rsid w:val="D97F626E"/>
    <w:rsid w:val="FBFB5CB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5"/>
    <w:link w:val="3"/>
    <w:semiHidden/>
    <w:qFormat/>
    <w:uiPriority w:val="99"/>
    <w:rPr>
      <w:sz w:val="18"/>
      <w:szCs w:val="18"/>
    </w:rPr>
  </w:style>
  <w:style w:type="character" w:customStyle="1" w:styleId="10">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2017-02-05T07:31:00Z</dcterms:created>
  <dc:creator>null,null,总收发</dc:creator>
  <cp:lastModifiedBy>uos</cp:lastModifiedBy>
  <dcterms:modified xsi:type="dcterms:W3CDTF">2022-02-15T11:10:04Z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