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附件4</w:t>
      </w:r>
    </w:p>
    <w:p>
      <w:pPr>
        <w:spacing w:line="400" w:lineRule="exact"/>
        <w:ind w:firstLine="480" w:firstLineChars="150"/>
        <w:rPr>
          <w:rFonts w:ascii="仿宋_GB2312" w:eastAsia="仿宋_GB2312"/>
          <w:sz w:val="24"/>
        </w:rPr>
      </w:pPr>
      <w:r>
        <w:rPr>
          <w:rFonts w:hint="eastAsia" w:ascii="仿宋_GB2312" w:hAnsi="华文中宋" w:eastAsia="仿宋_GB2312"/>
          <w:sz w:val="32"/>
          <w:szCs w:val="32"/>
        </w:rPr>
        <w:t>第30届海南省青少年科技创新活动开展情况统计表</w:t>
      </w:r>
    </w:p>
    <w:p>
      <w:pPr>
        <w:spacing w:line="400" w:lineRule="exact"/>
        <w:ind w:firstLine="36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组织机构：                    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宋体" w:hAnsi="宋体"/>
        </w:rPr>
        <w:t xml:space="preserve">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宋体" w:hAnsi="宋体"/>
        </w:rPr>
        <w:t xml:space="preserve"> 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5"/>
        <w:tblW w:w="8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80"/>
        <w:gridCol w:w="505"/>
        <w:gridCol w:w="613"/>
        <w:gridCol w:w="467"/>
        <w:gridCol w:w="680"/>
        <w:gridCol w:w="40"/>
        <w:gridCol w:w="680"/>
        <w:gridCol w:w="540"/>
        <w:gridCol w:w="400"/>
        <w:gridCol w:w="403"/>
        <w:gridCol w:w="827"/>
        <w:gridCol w:w="210"/>
        <w:gridCol w:w="55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7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参加本年度青少年科技创新活动的中小学生总数</w:t>
            </w:r>
          </w:p>
        </w:tc>
        <w:tc>
          <w:tcPr>
            <w:tcW w:w="405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7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本年度举办青少年科技创新大赛的时间、地点</w:t>
            </w:r>
          </w:p>
        </w:tc>
        <w:tc>
          <w:tcPr>
            <w:tcW w:w="405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80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比赛项目申报情况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88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类别</w:t>
            </w:r>
          </w:p>
        </w:tc>
        <w:tc>
          <w:tcPr>
            <w:tcW w:w="72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获奖数</w:t>
            </w:r>
          </w:p>
        </w:tc>
        <w:tc>
          <w:tcPr>
            <w:tcW w:w="23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评委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488" w:type="dxa"/>
            <w:gridSpan w:val="6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36" w:hRule="atLeast"/>
          <w:jc w:val="center"/>
        </w:trPr>
        <w:tc>
          <w:tcPr>
            <w:tcW w:w="7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40"/>
                <w:szCs w:val="21"/>
              </w:rPr>
            </w:pPr>
            <w:r>
              <w:rPr>
                <w:rFonts w:hint="eastAsia" w:eastAsia="仿宋_GB2312"/>
                <w:spacing w:val="40"/>
                <w:szCs w:val="21"/>
              </w:rPr>
              <w:t>竞赛系列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7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7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46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小学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8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98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科技辅导员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restart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98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95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98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3" w:type="dxa"/>
            <w:vMerge w:val="restart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40"/>
                <w:szCs w:val="21"/>
              </w:rPr>
            </w:pPr>
            <w:r>
              <w:rPr>
                <w:rFonts w:hint="eastAsia" w:eastAsia="仿宋_GB2312"/>
                <w:spacing w:val="40"/>
                <w:szCs w:val="21"/>
              </w:rPr>
              <w:t>展示系列</w:t>
            </w:r>
          </w:p>
        </w:tc>
        <w:tc>
          <w:tcPr>
            <w:tcW w:w="2745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科技实践活动（项）</w:t>
            </w:r>
          </w:p>
        </w:tc>
        <w:tc>
          <w:tcPr>
            <w:tcW w:w="720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745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少儿科幻绘画（幅）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745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青少年科协DV作品（个）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88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优秀组织奖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项目主管姓名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竞赛活动经费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5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8801" w:type="dxa"/>
            <w:gridSpan w:val="1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本市县（学校）创新大赛的自我评价及存在问题：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hint="eastAsia" w:ascii="仿宋_GB2312" w:eastAsia="仿宋_GB2312"/>
          <w:sz w:val="24"/>
        </w:rPr>
        <w:t>本市县（学校）组织机构负责人签字：</w:t>
      </w:r>
      <w:r>
        <w:rPr>
          <w:rFonts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  盖   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4522"/>
    <w:rsid w:val="046F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2017-10-17T06:47:00Z</dcterms:created>
  <dc:creator>Administrator</dc:creator>
  <cp:lastModifiedBy>Administrator</cp:lastModifiedBy>
  <dcterms:modified xsi:type="dcterms:W3CDTF">2017-10-17T06:47:46Z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