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A19" w:rsidRPr="00780A71" w:rsidRDefault="00F02A19" w:rsidP="00F02A19">
      <w:pPr>
        <w:autoSpaceDE w:val="0"/>
        <w:autoSpaceDN w:val="0"/>
        <w:rPr>
          <w:rFonts w:ascii="黑体" w:eastAsia="黑体" w:hAnsi="黑体" w:cs="Times New Roman"/>
          <w:sz w:val="32"/>
          <w:szCs w:val="32"/>
          <w:lang w:val="zh-CN"/>
        </w:rPr>
      </w:pPr>
      <w:r w:rsidRPr="00780A71">
        <w:rPr>
          <w:rFonts w:ascii="黑体" w:eastAsia="黑体" w:hAnsi="黑体" w:cs="Times New Roman" w:hint="eastAsia"/>
          <w:sz w:val="32"/>
          <w:szCs w:val="32"/>
          <w:lang w:val="zh-CN"/>
        </w:rPr>
        <w:t>附件2</w:t>
      </w:r>
    </w:p>
    <w:p w:rsidR="00F02A19" w:rsidRPr="00780A71" w:rsidRDefault="00F02A19" w:rsidP="00F02A19">
      <w:pPr>
        <w:widowControl/>
        <w:jc w:val="left"/>
        <w:rPr>
          <w:rFonts w:ascii="宋体" w:eastAsia="宋体" w:hAnsi="宋体" w:cs="方正小标宋简体"/>
          <w:b/>
          <w:sz w:val="44"/>
          <w:szCs w:val="44"/>
        </w:rPr>
      </w:pPr>
    </w:p>
    <w:p w:rsidR="00F02A19" w:rsidRPr="00780A71" w:rsidRDefault="00F02A19" w:rsidP="00F02A19">
      <w:pPr>
        <w:jc w:val="center"/>
        <w:rPr>
          <w:rFonts w:ascii="宋体" w:eastAsia="宋体" w:hAnsi="宋体" w:cs="黑体"/>
          <w:b/>
          <w:kern w:val="0"/>
          <w:sz w:val="44"/>
          <w:szCs w:val="44"/>
        </w:rPr>
      </w:pPr>
      <w:bookmarkStart w:id="0" w:name="_Hlk509476012"/>
      <w:r w:rsidRPr="00780A71">
        <w:rPr>
          <w:rFonts w:ascii="宋体" w:eastAsia="宋体" w:hAnsi="宋体" w:cs="方正小标宋简体" w:hint="eastAsia"/>
          <w:b/>
          <w:sz w:val="44"/>
          <w:szCs w:val="44"/>
        </w:rPr>
        <w:t>海南省第一届海外离岸创新“互联网+”项目路演活动</w:t>
      </w:r>
      <w:r w:rsidRPr="00780A71">
        <w:rPr>
          <w:rFonts w:ascii="宋体" w:eastAsia="宋体" w:hAnsi="宋体" w:cs="黑体" w:hint="eastAsia"/>
          <w:b/>
          <w:kern w:val="0"/>
          <w:sz w:val="44"/>
          <w:szCs w:val="44"/>
        </w:rPr>
        <w:t>差旅保障</w:t>
      </w:r>
      <w:r w:rsidRPr="00780A71">
        <w:rPr>
          <w:rFonts w:ascii="宋体" w:eastAsia="宋体" w:hAnsi="宋体" w:cs="方正小标宋简体" w:hint="eastAsia"/>
          <w:b/>
          <w:sz w:val="44"/>
          <w:szCs w:val="44"/>
        </w:rPr>
        <w:t>方案</w:t>
      </w:r>
    </w:p>
    <w:bookmarkEnd w:id="0"/>
    <w:p w:rsidR="00F02A19" w:rsidRPr="00780A71" w:rsidRDefault="00F02A19" w:rsidP="00F02A19">
      <w:pPr>
        <w:autoSpaceDE w:val="0"/>
        <w:autoSpaceDN w:val="0"/>
        <w:adjustRightInd w:val="0"/>
        <w:jc w:val="left"/>
        <w:rPr>
          <w:rFonts w:ascii="黑体" w:eastAsia="黑体" w:hAnsi="Calibri" w:cs="黑体"/>
          <w:kern w:val="0"/>
          <w:sz w:val="36"/>
          <w:szCs w:val="36"/>
        </w:rPr>
      </w:pPr>
    </w:p>
    <w:p w:rsidR="00F02A19" w:rsidRPr="00780A71" w:rsidRDefault="00F02A19" w:rsidP="00F02A19">
      <w:pPr>
        <w:jc w:val="left"/>
        <w:rPr>
          <w:rFonts w:ascii="黑体" w:eastAsia="黑体" w:hAnsi="黑体" w:cs="黑体"/>
          <w:sz w:val="30"/>
          <w:szCs w:val="30"/>
        </w:rPr>
      </w:pPr>
      <w:r w:rsidRPr="00780A71">
        <w:rPr>
          <w:rFonts w:ascii="黑体" w:eastAsia="黑体" w:hAnsi="黑体" w:cs="黑体" w:hint="eastAsia"/>
          <w:sz w:val="30"/>
          <w:szCs w:val="30"/>
        </w:rPr>
        <w:t>一、路演选手差旅保障</w:t>
      </w:r>
    </w:p>
    <w:p w:rsidR="00F02A19" w:rsidRPr="00780A71" w:rsidRDefault="00F02A19" w:rsidP="00F02A19">
      <w:pPr>
        <w:autoSpaceDE w:val="0"/>
        <w:autoSpaceDN w:val="0"/>
        <w:adjustRightInd w:val="0"/>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根据推荐的项目，并结合当地需求，海南会挑选出20个项目参加路演，路演选手交通补贴按以下标准报销：</w:t>
      </w:r>
    </w:p>
    <w:p w:rsidR="00F02A19" w:rsidRPr="00780A71" w:rsidRDefault="00F02A19" w:rsidP="00F02A19">
      <w:pPr>
        <w:autoSpaceDE w:val="0"/>
        <w:autoSpaceDN w:val="0"/>
        <w:adjustRightInd w:val="0"/>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地区                   补贴标准</w:t>
      </w:r>
    </w:p>
    <w:p w:rsidR="00F02A19" w:rsidRPr="00780A71" w:rsidRDefault="00F02A19" w:rsidP="00F02A19">
      <w:pPr>
        <w:autoSpaceDE w:val="0"/>
        <w:autoSpaceDN w:val="0"/>
        <w:adjustRightInd w:val="0"/>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美国                   RMB 8000</w:t>
      </w:r>
    </w:p>
    <w:p w:rsidR="00F02A19" w:rsidRPr="00780A71" w:rsidRDefault="00F02A19" w:rsidP="00F02A19">
      <w:pPr>
        <w:autoSpaceDE w:val="0"/>
        <w:autoSpaceDN w:val="0"/>
        <w:adjustRightInd w:val="0"/>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欧洲及澳大利亚/新西兰  RMB 7000</w:t>
      </w:r>
    </w:p>
    <w:p w:rsidR="00F02A19" w:rsidRPr="00780A71" w:rsidRDefault="00F02A19" w:rsidP="00F02A19">
      <w:pPr>
        <w:autoSpaceDE w:val="0"/>
        <w:autoSpaceDN w:val="0"/>
        <w:adjustRightInd w:val="0"/>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海外其他地区           RMB 5000</w:t>
      </w:r>
    </w:p>
    <w:p w:rsidR="00F02A19" w:rsidRPr="00780A71" w:rsidRDefault="00F02A19" w:rsidP="00F02A19">
      <w:pPr>
        <w:autoSpaceDE w:val="0"/>
        <w:autoSpaceDN w:val="0"/>
        <w:adjustRightInd w:val="0"/>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国内                   RMB 3000</w:t>
      </w:r>
    </w:p>
    <w:p w:rsidR="00F02A19" w:rsidRPr="00780A71" w:rsidRDefault="00F02A19" w:rsidP="00F02A19">
      <w:pPr>
        <w:autoSpaceDE w:val="0"/>
        <w:autoSpaceDN w:val="0"/>
        <w:adjustRightInd w:val="0"/>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（一）每个路演项目限不超过2人享受活动交通补贴，超出部分由路演项目自行承担。</w:t>
      </w:r>
    </w:p>
    <w:p w:rsidR="00F02A19" w:rsidRPr="00780A71" w:rsidRDefault="00F02A19" w:rsidP="00F02A19">
      <w:pPr>
        <w:autoSpaceDE w:val="0"/>
        <w:autoSpaceDN w:val="0"/>
        <w:adjustRightInd w:val="0"/>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（二）低于标准按实际发生额报销，实际发生额高于标准按各地区规定额度报销。</w:t>
      </w:r>
    </w:p>
    <w:p w:rsidR="00F02A19" w:rsidRPr="00780A71" w:rsidRDefault="00F02A19" w:rsidP="00F02A19">
      <w:pPr>
        <w:autoSpaceDE w:val="0"/>
        <w:autoSpaceDN w:val="0"/>
        <w:adjustRightInd w:val="0"/>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（三）路演选手须按时参加对接会要求参加的全部活动，无故不到或临时换人将取消参会资格。</w:t>
      </w:r>
    </w:p>
    <w:p w:rsidR="00F02A19" w:rsidRPr="00780A71" w:rsidRDefault="00F02A19" w:rsidP="00F02A19">
      <w:pPr>
        <w:autoSpaceDE w:val="0"/>
        <w:autoSpaceDN w:val="0"/>
        <w:adjustRightInd w:val="0"/>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（四）申请交通补贴个人须提交对接会开始前一个月之内来华的国际机票和登机牌（原件或复印件），国内中转段，需提供行程单原件或发票原件。</w:t>
      </w:r>
    </w:p>
    <w:p w:rsidR="00F02A19" w:rsidRPr="00780A71" w:rsidRDefault="00F02A19" w:rsidP="00F02A19">
      <w:pPr>
        <w:autoSpaceDE w:val="0"/>
        <w:autoSpaceDN w:val="0"/>
        <w:adjustRightInd w:val="0"/>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lastRenderedPageBreak/>
        <w:t>（五）对接会结束后，根据路演选手提供报销凭证的进度及时报销。</w:t>
      </w:r>
    </w:p>
    <w:p w:rsidR="00F02A19" w:rsidRPr="00780A71" w:rsidRDefault="00F02A19" w:rsidP="00F02A19">
      <w:pPr>
        <w:jc w:val="left"/>
        <w:rPr>
          <w:rFonts w:ascii="黑体" w:eastAsia="黑体" w:hAnsi="黑体" w:cs="黑体"/>
          <w:sz w:val="30"/>
          <w:szCs w:val="30"/>
        </w:rPr>
      </w:pPr>
      <w:r w:rsidRPr="00780A71">
        <w:rPr>
          <w:rFonts w:ascii="黑体" w:eastAsia="黑体" w:hAnsi="黑体" w:cs="黑体" w:hint="eastAsia"/>
          <w:sz w:val="30"/>
          <w:szCs w:val="30"/>
        </w:rPr>
        <w:t>二、接送及食宿安排</w:t>
      </w:r>
    </w:p>
    <w:p w:rsidR="00F02A19" w:rsidRPr="00780A71" w:rsidRDefault="00F02A19" w:rsidP="00F02A19">
      <w:pPr>
        <w:autoSpaceDE w:val="0"/>
        <w:autoSpaceDN w:val="0"/>
        <w:adjustRightInd w:val="0"/>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（一）海南当地会负责对接会期间所有参会人员的接送机/站，请路演选手提前提供详细准确的航班/车次信息；</w:t>
      </w:r>
    </w:p>
    <w:p w:rsidR="00F02A19" w:rsidRPr="00780A71" w:rsidRDefault="00F02A19" w:rsidP="00F02A19">
      <w:pPr>
        <w:autoSpaceDE w:val="0"/>
        <w:autoSpaceDN w:val="0"/>
        <w:adjustRightInd w:val="0"/>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（二）活动期间统一安排食宿。</w:t>
      </w:r>
    </w:p>
    <w:p w:rsidR="00F02A19" w:rsidRPr="00780A71" w:rsidRDefault="00F02A19" w:rsidP="00F02A19">
      <w:pPr>
        <w:jc w:val="left"/>
        <w:rPr>
          <w:rFonts w:ascii="黑体" w:eastAsia="黑体" w:hAnsi="黑体" w:cs="黑体"/>
          <w:sz w:val="30"/>
          <w:szCs w:val="30"/>
        </w:rPr>
      </w:pPr>
      <w:r w:rsidRPr="00780A71">
        <w:rPr>
          <w:rFonts w:ascii="黑体" w:eastAsia="黑体" w:hAnsi="黑体" w:cs="黑体" w:hint="eastAsia"/>
          <w:sz w:val="30"/>
          <w:szCs w:val="30"/>
        </w:rPr>
        <w:t>三、以上所有报销需提供以下资料</w:t>
      </w:r>
    </w:p>
    <w:p w:rsidR="00F02A19" w:rsidRPr="00780A71" w:rsidRDefault="00F02A19" w:rsidP="00F02A19">
      <w:pPr>
        <w:autoSpaceDE w:val="0"/>
        <w:autoSpaceDN w:val="0"/>
        <w:adjustRightInd w:val="0"/>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（一）账户信息</w:t>
      </w:r>
    </w:p>
    <w:p w:rsidR="00F02A19" w:rsidRPr="00780A71" w:rsidRDefault="00F02A19" w:rsidP="00F02A19">
      <w:pPr>
        <w:ind w:firstLineChars="200" w:firstLine="600"/>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（二）国内账户银行卡正面扫描或照片</w:t>
      </w:r>
    </w:p>
    <w:p w:rsidR="00F02A19" w:rsidRPr="00780A71" w:rsidRDefault="00F02A19" w:rsidP="00F02A19">
      <w:pPr>
        <w:rPr>
          <w:rFonts w:ascii="Times New Roman" w:eastAsia="宋体" w:hAnsi="Times New Roman" w:cs="Times New Roman"/>
          <w:szCs w:val="20"/>
        </w:rPr>
      </w:pPr>
    </w:p>
    <w:p w:rsidR="00F02A19" w:rsidRPr="00780A71" w:rsidRDefault="00F02A19" w:rsidP="00F02A19">
      <w:pPr>
        <w:rPr>
          <w:rFonts w:ascii="Times New Roman" w:eastAsia="宋体" w:hAnsi="Times New Roman" w:cs="Times New Roman"/>
          <w:szCs w:val="24"/>
        </w:rPr>
      </w:pPr>
    </w:p>
    <w:p w:rsidR="00F02A19" w:rsidRPr="00780A71" w:rsidRDefault="00F02A19" w:rsidP="00F02A19">
      <w:pPr>
        <w:rPr>
          <w:rFonts w:ascii="宋体" w:eastAsia="宋体" w:hAnsi="宋体" w:cs="方正小标宋简体"/>
          <w:b/>
          <w:sz w:val="44"/>
          <w:szCs w:val="44"/>
        </w:rPr>
      </w:pPr>
    </w:p>
    <w:p w:rsidR="00F02A19" w:rsidRPr="00780A71" w:rsidRDefault="00F02A19" w:rsidP="00F02A19">
      <w:pPr>
        <w:rPr>
          <w:rFonts w:ascii="Times New Roman" w:eastAsia="宋体" w:hAnsi="Times New Roman" w:cs="Times New Roman"/>
          <w:szCs w:val="24"/>
        </w:rPr>
      </w:pPr>
    </w:p>
    <w:p w:rsidR="00F02A19" w:rsidRPr="00780A71" w:rsidRDefault="00F02A19" w:rsidP="00F02A19"/>
    <w:p w:rsidR="00BF3FC6" w:rsidRPr="00F02A19" w:rsidRDefault="00F02A19">
      <w:bookmarkStart w:id="1" w:name="_GoBack"/>
      <w:bookmarkEnd w:id="1"/>
    </w:p>
    <w:sectPr w:rsidR="00BF3FC6" w:rsidRPr="00F02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19"/>
    <w:rsid w:val="001968B7"/>
    <w:rsid w:val="00DB4D5F"/>
    <w:rsid w:val="00F02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F93FD-FDF3-4D0E-AB56-913F5B29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2018-04-23T06:48:00Z</dcterms:created>
  <dcterms:modified xsi:type="dcterms:W3CDTF">2018-04-23T06:48:00Z</dcterms:modified>
</cp:coreProperties>
</file>