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40" w:rsidRPr="00381CF5" w:rsidRDefault="00381CF5" w:rsidP="00381CF5">
      <w:pPr>
        <w:widowControl/>
        <w:spacing w:line="560" w:lineRule="exact"/>
        <w:jc w:val="left"/>
        <w:outlineLvl w:val="1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</w:p>
    <w:p w:rsidR="00381CF5" w:rsidRDefault="00381CF5" w:rsidP="00381CF5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 w:cs="HiddenHorzOCR"/>
          <w:b/>
          <w:kern w:val="0"/>
          <w:sz w:val="44"/>
          <w:szCs w:val="44"/>
        </w:rPr>
      </w:pPr>
    </w:p>
    <w:p w:rsidR="00450E60" w:rsidRPr="00450E60" w:rsidRDefault="00C574DF" w:rsidP="00450E60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HiddenHorzOCR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HiddenHorzOCR" w:hint="eastAsia"/>
          <w:b/>
          <w:kern w:val="0"/>
          <w:sz w:val="36"/>
          <w:szCs w:val="36"/>
        </w:rPr>
        <w:t>省科协新</w:t>
      </w:r>
      <w:r w:rsidR="00381CF5" w:rsidRPr="00381CF5">
        <w:rPr>
          <w:rFonts w:asciiTheme="majorEastAsia" w:eastAsiaTheme="majorEastAsia" w:hAnsiTheme="majorEastAsia" w:cs="HiddenHorzOCR" w:hint="eastAsia"/>
          <w:b/>
          <w:kern w:val="0"/>
          <w:sz w:val="36"/>
          <w:szCs w:val="36"/>
        </w:rPr>
        <w:t>冠肺炎紧急心理干预</w:t>
      </w:r>
      <w:r w:rsidR="00450E60">
        <w:rPr>
          <w:rFonts w:asciiTheme="majorEastAsia" w:eastAsiaTheme="majorEastAsia" w:hAnsiTheme="majorEastAsia" w:cs="HiddenHorzOCR" w:hint="eastAsia"/>
          <w:b/>
          <w:kern w:val="0"/>
          <w:sz w:val="36"/>
          <w:szCs w:val="36"/>
        </w:rPr>
        <w:t>救援队</w:t>
      </w:r>
      <w:r w:rsidR="00450E60">
        <w:rPr>
          <w:rFonts w:asciiTheme="majorEastAsia" w:eastAsiaTheme="majorEastAsia" w:hAnsiTheme="majorEastAsia" w:cs="HiddenHorzOCR"/>
          <w:b/>
          <w:kern w:val="0"/>
          <w:sz w:val="36"/>
          <w:szCs w:val="36"/>
        </w:rPr>
        <w:t>专家名单</w:t>
      </w:r>
    </w:p>
    <w:p w:rsidR="000F1140" w:rsidRPr="00450E60" w:rsidRDefault="000F1140">
      <w:pPr>
        <w:spacing w:line="560" w:lineRule="exact"/>
        <w:ind w:firstLineChars="200" w:firstLine="420"/>
        <w:jc w:val="center"/>
      </w:pPr>
    </w:p>
    <w:tbl>
      <w:tblPr>
        <w:tblStyle w:val="ac"/>
        <w:tblW w:w="13887" w:type="dxa"/>
        <w:tblLook w:val="04A0" w:firstRow="1" w:lastRow="0" w:firstColumn="1" w:lastColumn="0" w:noHBand="0" w:noVBand="1"/>
      </w:tblPr>
      <w:tblGrid>
        <w:gridCol w:w="1271"/>
        <w:gridCol w:w="2268"/>
        <w:gridCol w:w="6379"/>
        <w:gridCol w:w="3969"/>
      </w:tblGrid>
      <w:tr w:rsidR="00442F19" w:rsidTr="00442F19">
        <w:tc>
          <w:tcPr>
            <w:tcW w:w="1271" w:type="dxa"/>
          </w:tcPr>
          <w:p w:rsidR="00442F19" w:rsidRDefault="00442F19" w:rsidP="00450E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442F19" w:rsidRDefault="00442F19" w:rsidP="00450E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9" w:type="dxa"/>
          </w:tcPr>
          <w:p w:rsidR="00442F19" w:rsidRDefault="00442F19" w:rsidP="00450E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及职务</w:t>
            </w:r>
          </w:p>
        </w:tc>
        <w:tc>
          <w:tcPr>
            <w:tcW w:w="3969" w:type="dxa"/>
          </w:tcPr>
          <w:p w:rsidR="00442F19" w:rsidRDefault="00442F19" w:rsidP="00450E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吴传东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省安宁医院精神科主任医师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龙登毅</w:t>
            </w:r>
            <w:proofErr w:type="gramEnd"/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省干部疗养院神经内科主任医师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神经病学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苏庆杰</w:t>
            </w:r>
            <w:proofErr w:type="gramEnd"/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</w:t>
            </w: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二附院神经病学主任医师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神经病学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文国强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省医院神经内科二级主任医师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神经病学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黄宏敏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省中医院三级主任医师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中医学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王新源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</w:t>
            </w: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医</w:t>
            </w:r>
            <w:proofErr w:type="gramEnd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二附院精神科三级主任医师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蒋陆平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省安宁医院精神科四级主任医师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康延海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海南省人民医院副主任医师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精神医学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及职务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佳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海南省人民医院副主任医师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精神医学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徐明雅</w:t>
            </w:r>
            <w:proofErr w:type="gramEnd"/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省安宁医院精神科副主任医师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刘光明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省安宁医院精神科副主任医师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三亚市人民医院副主任医师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神经病学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李德芬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儋州市人民医院精神科副主任医师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符展鹏</w:t>
            </w:r>
            <w:proofErr w:type="gramEnd"/>
          </w:p>
        </w:tc>
        <w:tc>
          <w:tcPr>
            <w:tcW w:w="637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省安宁医院精神科医师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精神病学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李赛兰</w:t>
            </w:r>
            <w:proofErr w:type="gramEnd"/>
          </w:p>
        </w:tc>
        <w:tc>
          <w:tcPr>
            <w:tcW w:w="637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</w:t>
            </w: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省安宁医院二级心理咨询师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28"/>
                <w:szCs w:val="32"/>
              </w:rPr>
              <w:t>应用心理学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68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王配配</w:t>
            </w:r>
          </w:p>
        </w:tc>
        <w:tc>
          <w:tcPr>
            <w:tcW w:w="6379" w:type="dxa"/>
            <w:vAlign w:val="center"/>
          </w:tcPr>
          <w:p w:rsidR="00442F19" w:rsidRPr="00EC01E2" w:rsidRDefault="00442F19" w:rsidP="00E517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三亚中心医院心理治疗师</w:t>
            </w:r>
          </w:p>
        </w:tc>
        <w:tc>
          <w:tcPr>
            <w:tcW w:w="3969" w:type="dxa"/>
          </w:tcPr>
          <w:p w:rsidR="00442F19" w:rsidRPr="00EC01E2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C01E2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睡眠医学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陈剑红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海口市公安局心理援助中心主任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海南医学院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68" w:type="dxa"/>
            <w:vAlign w:val="center"/>
          </w:tcPr>
          <w:p w:rsidR="00442F19" w:rsidRPr="00A56B67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许素萍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海南热带海洋学院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:rsidR="00442F19" w:rsidRPr="00A56B67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李菊顺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海南软件职业学院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及职务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海南职业技术学院高级讲师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68" w:type="dxa"/>
            <w:vAlign w:val="center"/>
          </w:tcPr>
          <w:p w:rsidR="00442F19" w:rsidRPr="00A56B67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李艳</w:t>
            </w: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艳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国兴中学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一级</w:t>
            </w: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68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卫</w:t>
            </w:r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海南省心理卫生协会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理事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  <w:tr w:rsidR="00442F19" w:rsidTr="00442F19">
        <w:tc>
          <w:tcPr>
            <w:tcW w:w="1271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68" w:type="dxa"/>
            <w:vAlign w:val="center"/>
          </w:tcPr>
          <w:p w:rsidR="00442F19" w:rsidRPr="00A56B67" w:rsidRDefault="00442F19" w:rsidP="00E517E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姜立恒</w:t>
            </w:r>
            <w:proofErr w:type="gramEnd"/>
          </w:p>
        </w:tc>
        <w:tc>
          <w:tcPr>
            <w:tcW w:w="637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海口市心理学会秘书长</w:t>
            </w:r>
          </w:p>
        </w:tc>
        <w:tc>
          <w:tcPr>
            <w:tcW w:w="3969" w:type="dxa"/>
          </w:tcPr>
          <w:p w:rsidR="00442F19" w:rsidRDefault="00442F19" w:rsidP="00E517E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A56B6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心理学</w:t>
            </w:r>
          </w:p>
        </w:tc>
      </w:tr>
    </w:tbl>
    <w:p w:rsidR="00450E60" w:rsidRPr="00450E60" w:rsidRDefault="00450E60" w:rsidP="00450E60"/>
    <w:sectPr w:rsidR="00450E60" w:rsidRPr="00450E60" w:rsidSect="00450E6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99" w:rsidRDefault="00291C99">
      <w:r>
        <w:separator/>
      </w:r>
    </w:p>
  </w:endnote>
  <w:endnote w:type="continuationSeparator" w:id="0">
    <w:p w:rsidR="00291C99" w:rsidRDefault="002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40" w:rsidRDefault="00381C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40" w:rsidRDefault="00553D5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2F1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0F1140" w:rsidRDefault="00553D5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2F1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99" w:rsidRDefault="00291C99">
      <w:r>
        <w:separator/>
      </w:r>
    </w:p>
  </w:footnote>
  <w:footnote w:type="continuationSeparator" w:id="0">
    <w:p w:rsidR="00291C99" w:rsidRDefault="0029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0"/>
    <w:rsid w:val="0009452F"/>
    <w:rsid w:val="000F1140"/>
    <w:rsid w:val="00291C99"/>
    <w:rsid w:val="00381CF5"/>
    <w:rsid w:val="003D31A9"/>
    <w:rsid w:val="00442F19"/>
    <w:rsid w:val="00450E60"/>
    <w:rsid w:val="00553D59"/>
    <w:rsid w:val="00A56B67"/>
    <w:rsid w:val="00C574DF"/>
    <w:rsid w:val="00E517EA"/>
    <w:rsid w:val="00EC01E2"/>
    <w:rsid w:val="156C69A9"/>
    <w:rsid w:val="191B171B"/>
    <w:rsid w:val="3F96550B"/>
    <w:rsid w:val="5FB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57D553-3AC5-4195-8BFA-7390A52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oa heading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Emphasis"/>
    <w:basedOn w:val="a1"/>
    <w:uiPriority w:val="20"/>
    <w:qFormat/>
    <w:rPr>
      <w:i/>
      <w:iCs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1"/>
  </w:style>
  <w:style w:type="character" w:customStyle="1" w:styleId="apple-converted-space">
    <w:name w:val="apple-converted-space"/>
    <w:basedOn w:val="a1"/>
  </w:style>
  <w:style w:type="character" w:customStyle="1" w:styleId="Char">
    <w:name w:val="批注框文本 Char"/>
    <w:basedOn w:val="a1"/>
    <w:link w:val="a4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1"/>
    <w:rPr>
      <w:rFonts w:ascii="宋体" w:eastAsia="宋体" w:hAnsi="宋体" w:hint="eastAsia"/>
      <w:color w:val="000000"/>
      <w:sz w:val="44"/>
      <w:szCs w:val="44"/>
    </w:rPr>
  </w:style>
  <w:style w:type="character" w:customStyle="1" w:styleId="fontstyle21">
    <w:name w:val="fontstyle21"/>
    <w:basedOn w:val="a1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1"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41">
    <w:name w:val="fontstyle41"/>
    <w:basedOn w:val="a1"/>
    <w:rPr>
      <w:rFonts w:ascii="TimesNewRomanPSMT" w:hAnsi="TimesNewRomanPSMT" w:hint="default"/>
      <w:color w:val="000000"/>
      <w:sz w:val="18"/>
      <w:szCs w:val="18"/>
    </w:rPr>
  </w:style>
  <w:style w:type="table" w:styleId="ac">
    <w:name w:val="Table Grid"/>
    <w:basedOn w:val="a2"/>
    <w:rsid w:val="0045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25922-82A9-4136-9FED-32CB55A8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</cp:revision>
  <cp:lastPrinted>2020-02-12T01:31:00Z</cp:lastPrinted>
  <dcterms:created xsi:type="dcterms:W3CDTF">2020-02-12T03:35:00Z</dcterms:created>
  <dcterms:modified xsi:type="dcterms:W3CDTF">2020-02-12T03:36:00Z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