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72" w:rsidRDefault="00D41F8D">
      <w:pPr>
        <w:spacing w:line="4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2F7A72" w:rsidRDefault="002F7A72">
      <w:pPr>
        <w:jc w:val="center"/>
        <w:rPr>
          <w:rFonts w:ascii="小标宋" w:eastAsia="小标宋"/>
          <w:sz w:val="72"/>
          <w:szCs w:val="44"/>
        </w:rPr>
      </w:pPr>
    </w:p>
    <w:p w:rsidR="002F7A72" w:rsidRDefault="00D41F8D">
      <w:pPr>
        <w:jc w:val="center"/>
        <w:rPr>
          <w:rFonts w:ascii="黑体" w:eastAsia="黑体" w:hAnsi="黑体"/>
          <w:sz w:val="52"/>
          <w:szCs w:val="52"/>
        </w:rPr>
      </w:pPr>
      <w:proofErr w:type="gramStart"/>
      <w:r>
        <w:rPr>
          <w:rFonts w:ascii="黑体" w:eastAsia="黑体" w:hAnsi="黑体" w:hint="eastAsia"/>
          <w:sz w:val="52"/>
          <w:szCs w:val="52"/>
        </w:rPr>
        <w:t>企会协作</w:t>
      </w:r>
      <w:proofErr w:type="gramEnd"/>
      <w:r>
        <w:rPr>
          <w:rFonts w:ascii="黑体" w:eastAsia="黑体" w:hAnsi="黑体" w:hint="eastAsia"/>
          <w:sz w:val="52"/>
          <w:szCs w:val="52"/>
        </w:rPr>
        <w:t>创新计划</w:t>
      </w:r>
    </w:p>
    <w:p w:rsidR="002F7A72" w:rsidRDefault="00D41F8D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协议书</w:t>
      </w:r>
    </w:p>
    <w:p w:rsidR="002F7A72" w:rsidRDefault="002F7A72">
      <w:pPr>
        <w:jc w:val="center"/>
        <w:rPr>
          <w:rFonts w:ascii="黑体" w:eastAsia="黑体" w:hAnsi="黑体"/>
          <w:sz w:val="52"/>
          <w:szCs w:val="52"/>
        </w:rPr>
      </w:pPr>
    </w:p>
    <w:p w:rsidR="002F7A72" w:rsidRDefault="002F7A72">
      <w:pPr>
        <w:jc w:val="center"/>
        <w:rPr>
          <w:rFonts w:ascii="黑体" w:eastAsia="黑体" w:hAnsi="黑体"/>
          <w:sz w:val="52"/>
          <w:szCs w:val="52"/>
        </w:rPr>
      </w:pPr>
    </w:p>
    <w:p w:rsidR="002F7A72" w:rsidRDefault="00D41F8D">
      <w:pPr>
        <w:snapToGrid w:val="0"/>
        <w:spacing w:line="800" w:lineRule="exact"/>
        <w:ind w:firstLineChars="150" w:firstLine="542"/>
        <w:outlineLvl w:val="0"/>
        <w:rPr>
          <w:rFonts w:ascii="仿宋_GB2312" w:eastAsia="仿宋_GB2312"/>
          <w:b/>
          <w:sz w:val="36"/>
          <w:u w:val="single"/>
        </w:rPr>
      </w:pPr>
      <w:r>
        <w:rPr>
          <w:rFonts w:ascii="仿宋_GB2312" w:eastAsia="仿宋_GB2312" w:hint="eastAsia"/>
          <w:b/>
          <w:sz w:val="36"/>
        </w:rPr>
        <w:t>企业（全称）：</w:t>
      </w:r>
    </w:p>
    <w:p w:rsidR="002F7A72" w:rsidRDefault="00D41F8D">
      <w:pPr>
        <w:snapToGrid w:val="0"/>
        <w:spacing w:line="800" w:lineRule="exact"/>
        <w:ind w:firstLineChars="147" w:firstLine="531"/>
        <w:outlineLvl w:val="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b/>
          <w:sz w:val="36"/>
        </w:rPr>
        <w:t xml:space="preserve">学会（全称）：              </w:t>
      </w:r>
      <w:r>
        <w:rPr>
          <w:rFonts w:ascii="仿宋_GB2312" w:eastAsia="仿宋_GB2312" w:hint="eastAsia"/>
          <w:sz w:val="36"/>
        </w:rPr>
        <w:t xml:space="preserve">                     </w:t>
      </w:r>
    </w:p>
    <w:p w:rsidR="002F7A72" w:rsidRDefault="00D41F8D">
      <w:pPr>
        <w:snapToGrid w:val="0"/>
        <w:spacing w:line="800" w:lineRule="exact"/>
        <w:ind w:firstLineChars="147" w:firstLine="529"/>
        <w:outlineLvl w:val="0"/>
        <w:rPr>
          <w:rFonts w:ascii="仿宋_GB2312" w:eastAsia="仿宋_GB2312"/>
          <w:sz w:val="36"/>
        </w:rPr>
      </w:pPr>
      <w:r>
        <w:rPr>
          <w:rFonts w:ascii="仿宋_GB2312" w:eastAsia="仿宋_GB2312" w:hint="eastAsia"/>
          <w:sz w:val="36"/>
        </w:rPr>
        <w:t xml:space="preserve">                                   </w:t>
      </w:r>
    </w:p>
    <w:p w:rsidR="002F7A72" w:rsidRDefault="00D41F8D">
      <w:pPr>
        <w:snapToGrid w:val="0"/>
        <w:spacing w:line="800" w:lineRule="exact"/>
        <w:jc w:val="center"/>
        <w:outlineLvl w:val="0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合作期限：   年  月  日--   年   月</w:t>
      </w:r>
      <w:r>
        <w:rPr>
          <w:rFonts w:ascii="仿宋_GB2312" w:eastAsia="仿宋_GB2312"/>
          <w:b/>
          <w:sz w:val="36"/>
        </w:rPr>
        <w:t xml:space="preserve">  </w:t>
      </w:r>
      <w:r>
        <w:rPr>
          <w:rFonts w:ascii="仿宋_GB2312" w:eastAsia="仿宋_GB2312" w:hint="eastAsia"/>
          <w:b/>
          <w:sz w:val="36"/>
        </w:rPr>
        <w:t>日</w:t>
      </w:r>
    </w:p>
    <w:p w:rsidR="002F7A72" w:rsidRDefault="002F7A72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2F7A72" w:rsidRDefault="002F7A72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2F7A72" w:rsidRDefault="002F7A72">
      <w:pPr>
        <w:snapToGrid w:val="0"/>
        <w:spacing w:line="360" w:lineRule="auto"/>
        <w:outlineLvl w:val="0"/>
        <w:rPr>
          <w:rFonts w:ascii="仿宋_GB2312" w:eastAsia="仿宋_GB2312"/>
          <w:b/>
          <w:sz w:val="36"/>
          <w:u w:val="single"/>
        </w:rPr>
      </w:pPr>
    </w:p>
    <w:p w:rsidR="002F7A72" w:rsidRDefault="00D41F8D">
      <w:pPr>
        <w:snapToGrid w:val="0"/>
        <w:spacing w:line="360" w:lineRule="auto"/>
        <w:jc w:val="center"/>
        <w:outlineLvl w:val="0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海南省科学技术协会监制</w:t>
      </w:r>
    </w:p>
    <w:p w:rsidR="002F7A72" w:rsidRDefault="00D41F8D">
      <w:pPr>
        <w:snapToGrid w:val="0"/>
        <w:spacing w:line="360" w:lineRule="auto"/>
        <w:jc w:val="center"/>
        <w:rPr>
          <w:rFonts w:ascii="黑体" w:eastAsia="黑体"/>
          <w:szCs w:val="32"/>
        </w:rPr>
      </w:pPr>
      <w:r>
        <w:rPr>
          <w:rFonts w:ascii="仿宋_GB2312" w:eastAsia="仿宋_GB2312"/>
          <w:b/>
          <w:bCs/>
          <w:sz w:val="30"/>
        </w:rPr>
        <w:br w:type="page"/>
      </w:r>
      <w:r>
        <w:rPr>
          <w:rFonts w:ascii="黑体" w:eastAsia="黑体" w:hint="eastAsia"/>
          <w:bCs/>
          <w:sz w:val="30"/>
        </w:rPr>
        <w:lastRenderedPageBreak/>
        <w:t>填   报   说   明</w:t>
      </w:r>
    </w:p>
    <w:p w:rsidR="002F7A72" w:rsidRDefault="00D41F8D">
      <w:pPr>
        <w:spacing w:line="360" w:lineRule="auto"/>
        <w:ind w:firstLineChars="200" w:firstLine="520"/>
        <w:jc w:val="left"/>
        <w:rPr>
          <w:rFonts w:ascii="仿宋_GB2312" w:eastAsia="仿宋_GB2312" w:hAnsi="宋体" w:cs="宋体"/>
          <w:bCs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1.本协议为格式文本，</w:t>
      </w:r>
      <w:r>
        <w:rPr>
          <w:rFonts w:ascii="仿宋_GB2312" w:eastAsia="仿宋_GB2312" w:hAnsi="宋体" w:cs="宋体" w:hint="eastAsia"/>
          <w:bCs/>
          <w:sz w:val="26"/>
          <w:szCs w:val="26"/>
        </w:rPr>
        <w:t>既是企业与学会开展协同创新的法定依据，也是项目评审评估的主要依据。</w:t>
      </w:r>
    </w:p>
    <w:p w:rsidR="002F7A72" w:rsidRDefault="00D41F8D">
      <w:pPr>
        <w:spacing w:line="360" w:lineRule="auto"/>
        <w:ind w:firstLineChars="200" w:firstLine="520"/>
        <w:jc w:val="lef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2.本协议由申请海南省科协“企会协作创新计划”的</w:t>
      </w:r>
      <w:r>
        <w:rPr>
          <w:rFonts w:ascii="仿宋_GB2312" w:eastAsia="仿宋_GB2312" w:hAnsi="仿宋_GB2312" w:cs="仿宋_GB2312" w:hint="eastAsia"/>
          <w:bCs/>
          <w:sz w:val="26"/>
          <w:szCs w:val="26"/>
        </w:rPr>
        <w:t>甲、乙双方</w:t>
      </w:r>
      <w:r>
        <w:rPr>
          <w:rFonts w:ascii="仿宋_GB2312" w:eastAsia="仿宋_GB2312" w:hAnsi="仿宋_GB2312" w:cs="仿宋_GB2312" w:hint="eastAsia"/>
          <w:sz w:val="26"/>
          <w:szCs w:val="26"/>
        </w:rPr>
        <w:t>单</w:t>
      </w:r>
      <w:r>
        <w:rPr>
          <w:rFonts w:ascii="仿宋_GB2312" w:eastAsia="仿宋_GB2312" w:hint="eastAsia"/>
          <w:sz w:val="26"/>
          <w:szCs w:val="26"/>
        </w:rPr>
        <w:t>位共同填报。</w:t>
      </w:r>
      <w:r>
        <w:rPr>
          <w:rFonts w:ascii="仿宋_GB2312" w:eastAsia="仿宋_GB2312" w:hAnsi="仿宋_GB2312" w:cs="仿宋_GB2312" w:hint="eastAsia"/>
          <w:bCs/>
          <w:sz w:val="26"/>
          <w:szCs w:val="26"/>
        </w:rPr>
        <w:t>甲、乙双方</w:t>
      </w:r>
      <w:r>
        <w:rPr>
          <w:rFonts w:ascii="仿宋_GB2312" w:eastAsia="仿宋_GB2312" w:hAnsi="仿宋_GB2312" w:cs="仿宋_GB2312" w:hint="eastAsia"/>
          <w:sz w:val="26"/>
          <w:szCs w:val="26"/>
        </w:rPr>
        <w:t>单</w:t>
      </w:r>
      <w:r>
        <w:rPr>
          <w:rFonts w:ascii="仿宋_GB2312" w:eastAsia="仿宋_GB2312" w:hint="eastAsia"/>
          <w:sz w:val="26"/>
          <w:szCs w:val="26"/>
        </w:rPr>
        <w:t>位应符合“企会协作创新计划”规定的申报条件。</w:t>
      </w:r>
    </w:p>
    <w:p w:rsidR="002F7A72" w:rsidRDefault="00D41F8D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3.为体现协作双方的自愿原则，在相关条款后都留有空白行，须按照双方自行平等约定内容进行填写。</w:t>
      </w:r>
    </w:p>
    <w:p w:rsidR="002F7A72" w:rsidRDefault="00D41F8D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4.协议各项内容必须如实填写，各项栏目不得空缺，无此内容时填“无”。</w:t>
      </w:r>
    </w:p>
    <w:p w:rsidR="002F7A72" w:rsidRDefault="00D41F8D">
      <w:pPr>
        <w:spacing w:line="520" w:lineRule="exact"/>
        <w:ind w:firstLineChars="200" w:firstLine="520"/>
        <w:rPr>
          <w:rFonts w:ascii="仿宋_GB2312" w:eastAsia="仿宋_GB2312"/>
          <w:bCs/>
          <w:sz w:val="26"/>
          <w:szCs w:val="26"/>
        </w:rPr>
      </w:pPr>
      <w:r>
        <w:rPr>
          <w:rFonts w:ascii="仿宋_GB2312" w:eastAsia="仿宋_GB2312" w:hint="eastAsia"/>
          <w:bCs/>
          <w:sz w:val="26"/>
          <w:szCs w:val="26"/>
        </w:rPr>
        <w:t>5.</w:t>
      </w:r>
      <w:proofErr w:type="gramStart"/>
      <w:r>
        <w:rPr>
          <w:rFonts w:ascii="仿宋_GB2312" w:eastAsia="仿宋_GB2312" w:hint="eastAsia"/>
          <w:sz w:val="26"/>
          <w:szCs w:val="26"/>
        </w:rPr>
        <w:t>企会协作</w:t>
      </w:r>
      <w:proofErr w:type="gramEnd"/>
      <w:r>
        <w:rPr>
          <w:rFonts w:ascii="仿宋_GB2312" w:eastAsia="仿宋_GB2312" w:hint="eastAsia"/>
          <w:sz w:val="26"/>
          <w:szCs w:val="26"/>
        </w:rPr>
        <w:t>必须有明确的、可考核的、量化任务目标，以及完成协作任务后，对企业的预期效果应有必要说明。</w:t>
      </w:r>
    </w:p>
    <w:p w:rsidR="002F7A72" w:rsidRDefault="00D41F8D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6.若未获得“会企协作创新计划”试点经费支持，在企业自主实施、该协议自动失效对应的选项后面的“□”中划“√”。</w:t>
      </w:r>
    </w:p>
    <w:p w:rsidR="002F7A72" w:rsidRDefault="002F7A72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2F7A72" w:rsidRDefault="002F7A72">
      <w:pPr>
        <w:spacing w:line="520" w:lineRule="exact"/>
        <w:rPr>
          <w:rFonts w:ascii="仿宋_GB2312" w:eastAsia="仿宋_GB2312"/>
          <w:sz w:val="26"/>
          <w:szCs w:val="26"/>
        </w:rPr>
      </w:pPr>
    </w:p>
    <w:p w:rsidR="002F7A72" w:rsidRDefault="002F7A72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2F7A72" w:rsidRDefault="002F7A72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2F7A72" w:rsidRDefault="002F7A72">
      <w:pPr>
        <w:spacing w:line="520" w:lineRule="exact"/>
        <w:ind w:firstLineChars="200" w:firstLine="520"/>
        <w:rPr>
          <w:rFonts w:ascii="仿宋_GB2312" w:eastAsia="仿宋_GB2312"/>
          <w:sz w:val="26"/>
          <w:szCs w:val="26"/>
        </w:rPr>
      </w:pPr>
    </w:p>
    <w:p w:rsidR="002F7A72" w:rsidRDefault="002F7A72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2F7A72" w:rsidRDefault="002F7A72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2F7A72" w:rsidRDefault="002F7A72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2F7A72" w:rsidRDefault="002F7A72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2F7A72" w:rsidRDefault="002F7A72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2F7A72" w:rsidRDefault="002F7A72">
      <w:pPr>
        <w:spacing w:line="520" w:lineRule="exact"/>
        <w:ind w:firstLineChars="200" w:firstLine="422"/>
        <w:rPr>
          <w:rFonts w:ascii="宋体"/>
          <w:b/>
          <w:bCs/>
        </w:rPr>
      </w:pPr>
    </w:p>
    <w:p w:rsidR="002F7A72" w:rsidRDefault="00D41F8D">
      <w:pPr>
        <w:spacing w:line="20" w:lineRule="exact"/>
        <w:ind w:firstLineChars="200" w:firstLine="422"/>
        <w:rPr>
          <w:rFonts w:ascii="宋体"/>
          <w:b/>
          <w:bCs/>
        </w:rPr>
      </w:pPr>
      <w:r>
        <w:rPr>
          <w:rFonts w:ascii="宋体"/>
          <w:b/>
          <w:bCs/>
        </w:rPr>
        <w:br w:type="page"/>
      </w:r>
    </w:p>
    <w:tbl>
      <w:tblPr>
        <w:tblW w:w="900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"/>
        <w:gridCol w:w="688"/>
        <w:gridCol w:w="562"/>
        <w:gridCol w:w="421"/>
        <w:gridCol w:w="144"/>
        <w:gridCol w:w="98"/>
        <w:gridCol w:w="460"/>
        <w:gridCol w:w="292"/>
        <w:gridCol w:w="832"/>
        <w:gridCol w:w="19"/>
        <w:gridCol w:w="121"/>
        <w:gridCol w:w="729"/>
        <w:gridCol w:w="394"/>
        <w:gridCol w:w="46"/>
        <w:gridCol w:w="283"/>
        <w:gridCol w:w="233"/>
        <w:gridCol w:w="178"/>
        <w:gridCol w:w="993"/>
        <w:gridCol w:w="123"/>
        <w:gridCol w:w="319"/>
        <w:gridCol w:w="550"/>
        <w:gridCol w:w="109"/>
        <w:gridCol w:w="1126"/>
        <w:gridCol w:w="15"/>
        <w:gridCol w:w="112"/>
      </w:tblGrid>
      <w:tr w:rsidR="002F7A72">
        <w:trPr>
          <w:gridAfter w:val="2"/>
          <w:wAfter w:w="127" w:type="dxa"/>
          <w:trHeight w:val="573"/>
          <w:jc w:val="center"/>
        </w:trPr>
        <w:tc>
          <w:tcPr>
            <w:tcW w:w="8875" w:type="dxa"/>
            <w:gridSpan w:val="2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7A72" w:rsidRDefault="00D41F8D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lastRenderedPageBreak/>
              <w:t>一、甲方基本情况</w:t>
            </w:r>
          </w:p>
        </w:tc>
      </w:tr>
      <w:tr w:rsidR="002F7A72">
        <w:trPr>
          <w:gridAfter w:val="2"/>
          <w:wAfter w:w="127" w:type="dxa"/>
          <w:trHeight w:val="416"/>
          <w:jc w:val="center"/>
        </w:trPr>
        <w:tc>
          <w:tcPr>
            <w:tcW w:w="2068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企业名称</w:t>
            </w:r>
          </w:p>
        </w:tc>
        <w:tc>
          <w:tcPr>
            <w:tcW w:w="6807" w:type="dxa"/>
            <w:gridSpan w:val="17"/>
            <w:tcBorders>
              <w:top w:val="single" w:sz="4" w:space="0" w:color="auto"/>
              <w:right w:val="single" w:sz="12" w:space="0" w:color="auto"/>
            </w:tcBorders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trHeight w:val="529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法人代表</w:t>
            </w:r>
          </w:p>
        </w:tc>
        <w:tc>
          <w:tcPr>
            <w:tcW w:w="1584" w:type="dxa"/>
            <w:gridSpan w:val="3"/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92" w:type="dxa"/>
            <w:gridSpan w:val="6"/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联系电话</w:t>
            </w:r>
          </w:p>
        </w:tc>
        <w:tc>
          <w:tcPr>
            <w:tcW w:w="3631" w:type="dxa"/>
            <w:gridSpan w:val="8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trHeight w:val="452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企业职工总数</w:t>
            </w:r>
          </w:p>
        </w:tc>
        <w:tc>
          <w:tcPr>
            <w:tcW w:w="6807" w:type="dxa"/>
            <w:gridSpan w:val="17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trHeight w:val="555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b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企业科技人员总数</w:t>
            </w:r>
          </w:p>
        </w:tc>
        <w:tc>
          <w:tcPr>
            <w:tcW w:w="6807" w:type="dxa"/>
            <w:gridSpan w:val="17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trHeight w:val="635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通讯地址</w:t>
            </w:r>
          </w:p>
        </w:tc>
        <w:tc>
          <w:tcPr>
            <w:tcW w:w="6807" w:type="dxa"/>
            <w:gridSpan w:val="17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trHeight w:val="560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项目负责人</w:t>
            </w:r>
          </w:p>
        </w:tc>
        <w:tc>
          <w:tcPr>
            <w:tcW w:w="1584" w:type="dxa"/>
            <w:gridSpan w:val="3"/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联系电话</w:t>
            </w:r>
          </w:p>
        </w:tc>
        <w:tc>
          <w:tcPr>
            <w:tcW w:w="1810" w:type="dxa"/>
            <w:gridSpan w:val="5"/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78" w:type="dxa"/>
            <w:gridSpan w:val="3"/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邮编</w:t>
            </w:r>
          </w:p>
        </w:tc>
        <w:tc>
          <w:tcPr>
            <w:tcW w:w="1126" w:type="dxa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trHeight w:val="554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传真</w:t>
            </w:r>
          </w:p>
        </w:tc>
        <w:tc>
          <w:tcPr>
            <w:tcW w:w="1584" w:type="dxa"/>
            <w:gridSpan w:val="3"/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电子邮箱</w:t>
            </w:r>
          </w:p>
        </w:tc>
        <w:tc>
          <w:tcPr>
            <w:tcW w:w="3914" w:type="dxa"/>
            <w:gridSpan w:val="9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trHeight w:val="548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企业性质</w:t>
            </w:r>
            <w:proofErr w:type="gramStart"/>
            <w:r>
              <w:rPr>
                <w:rFonts w:ascii="仿宋_GB2312" w:eastAsia="仿宋_GB2312" w:hint="eastAsia"/>
                <w:sz w:val="22"/>
                <w:szCs w:val="21"/>
              </w:rPr>
              <w:t>和</w:t>
            </w:r>
            <w:proofErr w:type="gramEnd"/>
          </w:p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所属行业</w:t>
            </w:r>
          </w:p>
        </w:tc>
        <w:tc>
          <w:tcPr>
            <w:tcW w:w="6807" w:type="dxa"/>
            <w:gridSpan w:val="17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trHeight w:val="548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201</w:t>
            </w:r>
            <w:r>
              <w:rPr>
                <w:rFonts w:ascii="仿宋_GB2312" w:eastAsia="仿宋_GB2312"/>
                <w:sz w:val="22"/>
                <w:szCs w:val="21"/>
              </w:rPr>
              <w:t>7</w:t>
            </w:r>
            <w:r>
              <w:rPr>
                <w:rFonts w:ascii="仿宋_GB2312" w:eastAsia="仿宋_GB2312" w:hint="eastAsia"/>
                <w:sz w:val="22"/>
                <w:szCs w:val="21"/>
              </w:rPr>
              <w:t>年产值</w:t>
            </w:r>
          </w:p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（万元）</w:t>
            </w:r>
          </w:p>
        </w:tc>
        <w:tc>
          <w:tcPr>
            <w:tcW w:w="2847" w:type="dxa"/>
            <w:gridSpan w:val="7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2175" w:type="dxa"/>
            <w:gridSpan w:val="7"/>
            <w:tcBorders>
              <w:righ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201</w:t>
            </w:r>
            <w:r>
              <w:rPr>
                <w:rFonts w:ascii="仿宋_GB2312" w:eastAsia="仿宋_GB2312"/>
                <w:sz w:val="22"/>
                <w:szCs w:val="21"/>
              </w:rPr>
              <w:t>7</w:t>
            </w:r>
            <w:r>
              <w:rPr>
                <w:rFonts w:ascii="仿宋_GB2312" w:eastAsia="仿宋_GB2312" w:hint="eastAsia"/>
                <w:sz w:val="22"/>
                <w:szCs w:val="21"/>
              </w:rPr>
              <w:t>年研发投入</w:t>
            </w:r>
          </w:p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（万元）</w:t>
            </w:r>
          </w:p>
        </w:tc>
        <w:tc>
          <w:tcPr>
            <w:tcW w:w="1785" w:type="dxa"/>
            <w:gridSpan w:val="3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trHeight w:val="548"/>
          <w:jc w:val="center"/>
        </w:trPr>
        <w:tc>
          <w:tcPr>
            <w:tcW w:w="2068" w:type="dxa"/>
            <w:gridSpan w:val="6"/>
            <w:tcBorders>
              <w:lef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注册资本（万元）</w:t>
            </w:r>
          </w:p>
        </w:tc>
        <w:tc>
          <w:tcPr>
            <w:tcW w:w="6807" w:type="dxa"/>
            <w:gridSpan w:val="17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jc w:val="center"/>
        </w:trPr>
        <w:tc>
          <w:tcPr>
            <w:tcW w:w="8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2"/>
                <w:szCs w:val="21"/>
              </w:rPr>
              <w:t>参加协作项目人员构成</w:t>
            </w:r>
            <w:r>
              <w:rPr>
                <w:rFonts w:ascii="仿宋_GB2312" w:eastAsia="仿宋_GB2312" w:hint="eastAsia"/>
                <w:sz w:val="22"/>
                <w:szCs w:val="21"/>
              </w:rPr>
              <w:t>（人）</w:t>
            </w:r>
          </w:p>
        </w:tc>
        <w:tc>
          <w:tcPr>
            <w:tcW w:w="1127" w:type="dxa"/>
            <w:gridSpan w:val="3"/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总数</w:t>
            </w:r>
          </w:p>
        </w:tc>
        <w:tc>
          <w:tcPr>
            <w:tcW w:w="850" w:type="dxa"/>
            <w:gridSpan w:val="3"/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其中：管理</w:t>
            </w:r>
          </w:p>
        </w:tc>
        <w:tc>
          <w:tcPr>
            <w:tcW w:w="851" w:type="dxa"/>
            <w:gridSpan w:val="2"/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研发/师资</w:t>
            </w:r>
          </w:p>
        </w:tc>
        <w:tc>
          <w:tcPr>
            <w:tcW w:w="850" w:type="dxa"/>
            <w:gridSpan w:val="2"/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营销/生产</w:t>
            </w:r>
          </w:p>
        </w:tc>
        <w:tc>
          <w:tcPr>
            <w:tcW w:w="1134" w:type="dxa"/>
            <w:gridSpan w:val="5"/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其中：</w:t>
            </w:r>
          </w:p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硕士以上</w:t>
            </w:r>
          </w:p>
        </w:tc>
        <w:tc>
          <w:tcPr>
            <w:tcW w:w="993" w:type="dxa"/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大专或本科</w:t>
            </w:r>
          </w:p>
        </w:tc>
        <w:tc>
          <w:tcPr>
            <w:tcW w:w="992" w:type="dxa"/>
            <w:gridSpan w:val="3"/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高中或中专</w:t>
            </w:r>
          </w:p>
        </w:tc>
        <w:tc>
          <w:tcPr>
            <w:tcW w:w="1235" w:type="dxa"/>
            <w:gridSpan w:val="2"/>
            <w:tcBorders>
              <w:righ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int="eastAsia"/>
                <w:sz w:val="22"/>
                <w:szCs w:val="21"/>
              </w:rPr>
              <w:t>初中或技校以下</w:t>
            </w:r>
          </w:p>
        </w:tc>
      </w:tr>
      <w:tr w:rsidR="002F7A72">
        <w:trPr>
          <w:gridAfter w:val="1"/>
          <w:wAfter w:w="112" w:type="dxa"/>
          <w:trHeight w:val="442"/>
          <w:jc w:val="center"/>
        </w:trPr>
        <w:tc>
          <w:tcPr>
            <w:tcW w:w="8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F7A72" w:rsidRDefault="002F7A72"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50" w:type="dxa"/>
            <w:gridSpan w:val="3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trHeight w:val="846"/>
          <w:jc w:val="center"/>
        </w:trPr>
        <w:tc>
          <w:tcPr>
            <w:tcW w:w="8875" w:type="dxa"/>
            <w:gridSpan w:val="2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F7A72" w:rsidRDefault="00D41F8D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>二、乙方基本情况</w:t>
            </w:r>
          </w:p>
        </w:tc>
      </w:tr>
      <w:tr w:rsidR="002F7A72">
        <w:trPr>
          <w:gridAfter w:val="2"/>
          <w:wAfter w:w="127" w:type="dxa"/>
          <w:trHeight w:val="548"/>
          <w:jc w:val="center"/>
        </w:trPr>
        <w:tc>
          <w:tcPr>
            <w:tcW w:w="2528" w:type="dxa"/>
            <w:gridSpan w:val="7"/>
            <w:tcBorders>
              <w:left w:val="single" w:sz="12" w:space="0" w:color="auto"/>
            </w:tcBorders>
            <w:vAlign w:val="center"/>
          </w:tcPr>
          <w:p w:rsidR="002F7A72" w:rsidRDefault="00D41F8D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学会名称</w:t>
            </w:r>
          </w:p>
        </w:tc>
        <w:tc>
          <w:tcPr>
            <w:tcW w:w="6347" w:type="dxa"/>
            <w:gridSpan w:val="16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trHeight w:val="737"/>
          <w:jc w:val="center"/>
        </w:trPr>
        <w:tc>
          <w:tcPr>
            <w:tcW w:w="1405" w:type="dxa"/>
            <w:gridSpan w:val="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A72" w:rsidRDefault="00D41F8D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法人代表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7A72" w:rsidRDefault="002F7A72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24" w:type="dxa"/>
            <w:gridSpan w:val="2"/>
            <w:tcBorders>
              <w:left w:val="single" w:sz="2" w:space="0" w:color="auto"/>
            </w:tcBorders>
            <w:vAlign w:val="center"/>
          </w:tcPr>
          <w:p w:rsidR="002F7A72" w:rsidRDefault="00D41F8D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办公电话</w:t>
            </w:r>
          </w:p>
        </w:tc>
        <w:tc>
          <w:tcPr>
            <w:tcW w:w="2003" w:type="dxa"/>
            <w:gridSpan w:val="8"/>
            <w:vAlign w:val="center"/>
          </w:tcPr>
          <w:p w:rsidR="002F7A72" w:rsidRDefault="002F7A72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F7A72" w:rsidRDefault="00D41F8D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E-mail</w:t>
            </w:r>
          </w:p>
        </w:tc>
        <w:tc>
          <w:tcPr>
            <w:tcW w:w="2227" w:type="dxa"/>
            <w:gridSpan w:val="5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2F7A72">
        <w:trPr>
          <w:gridAfter w:val="2"/>
          <w:wAfter w:w="127" w:type="dxa"/>
          <w:trHeight w:val="563"/>
          <w:jc w:val="center"/>
        </w:trPr>
        <w:tc>
          <w:tcPr>
            <w:tcW w:w="1405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7A72" w:rsidRDefault="00D41F8D">
            <w:pPr>
              <w:spacing w:line="300" w:lineRule="exact"/>
              <w:jc w:val="center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秘书长</w:t>
            </w:r>
          </w:p>
        </w:tc>
        <w:tc>
          <w:tcPr>
            <w:tcW w:w="1123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F7A72" w:rsidRDefault="002F7A72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2F7A72" w:rsidRDefault="00D41F8D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办公电话</w:t>
            </w:r>
          </w:p>
        </w:tc>
        <w:tc>
          <w:tcPr>
            <w:tcW w:w="2003" w:type="dxa"/>
            <w:gridSpan w:val="8"/>
            <w:vAlign w:val="center"/>
          </w:tcPr>
          <w:p w:rsidR="002F7A72" w:rsidRDefault="002F7A72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F7A72" w:rsidRDefault="00D41F8D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E-mail</w:t>
            </w:r>
          </w:p>
        </w:tc>
        <w:tc>
          <w:tcPr>
            <w:tcW w:w="2227" w:type="dxa"/>
            <w:gridSpan w:val="5"/>
            <w:tcBorders>
              <w:right w:val="single" w:sz="12" w:space="0" w:color="auto"/>
            </w:tcBorders>
            <w:vAlign w:val="center"/>
          </w:tcPr>
          <w:p w:rsidR="002F7A72" w:rsidRDefault="002F7A72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2F7A72">
        <w:trPr>
          <w:gridAfter w:val="2"/>
          <w:wAfter w:w="127" w:type="dxa"/>
          <w:trHeight w:val="761"/>
          <w:jc w:val="center"/>
        </w:trPr>
        <w:tc>
          <w:tcPr>
            <w:tcW w:w="252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7A72" w:rsidRDefault="00D41F8D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办事机构人员总数/专职人员数</w:t>
            </w:r>
          </w:p>
        </w:tc>
        <w:tc>
          <w:tcPr>
            <w:tcW w:w="6347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7A72" w:rsidRDefault="002F7A72">
            <w:pPr>
              <w:snapToGrid w:val="0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 w:rsidR="002F7A72">
        <w:trPr>
          <w:gridAfter w:val="2"/>
          <w:wAfter w:w="127" w:type="dxa"/>
          <w:trHeight w:val="745"/>
          <w:jc w:val="center"/>
        </w:trPr>
        <w:tc>
          <w:tcPr>
            <w:tcW w:w="182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7A72" w:rsidRDefault="00D41F8D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个人会员（人）</w:t>
            </w:r>
          </w:p>
        </w:tc>
        <w:tc>
          <w:tcPr>
            <w:tcW w:w="196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F7A72" w:rsidRDefault="002F7A72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  <w:tc>
          <w:tcPr>
            <w:tcW w:w="168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F7A72" w:rsidRDefault="00D41F8D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  <w:r>
              <w:rPr>
                <w:rFonts w:ascii="仿宋_GB2312" w:eastAsia="仿宋_GB2312" w:hAnsi="宋体" w:hint="eastAsia"/>
                <w:sz w:val="22"/>
              </w:rPr>
              <w:t>团体会员（</w:t>
            </w:r>
            <w:proofErr w:type="gramStart"/>
            <w:r>
              <w:rPr>
                <w:rFonts w:ascii="仿宋_GB2312" w:eastAsia="仿宋_GB2312" w:hAnsi="宋体" w:hint="eastAsia"/>
                <w:sz w:val="22"/>
              </w:rPr>
              <w:t>个</w:t>
            </w:r>
            <w:proofErr w:type="gramEnd"/>
            <w:r>
              <w:rPr>
                <w:rFonts w:ascii="仿宋_GB2312" w:eastAsia="仿宋_GB2312" w:hAnsi="宋体" w:hint="eastAsia"/>
                <w:sz w:val="22"/>
              </w:rPr>
              <w:t>）</w:t>
            </w:r>
          </w:p>
        </w:tc>
        <w:tc>
          <w:tcPr>
            <w:tcW w:w="3398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7A72" w:rsidRDefault="002F7A72">
            <w:pPr>
              <w:spacing w:line="300" w:lineRule="exact"/>
              <w:rPr>
                <w:rFonts w:ascii="仿宋_GB2312" w:eastAsia="仿宋_GB2312" w:hAnsi="宋体"/>
                <w:sz w:val="22"/>
              </w:rPr>
            </w:pPr>
          </w:p>
        </w:tc>
      </w:tr>
      <w:tr w:rsidR="002F7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</w:tblBorders>
        </w:tblPrEx>
        <w:trPr>
          <w:gridBefore w:val="1"/>
          <w:wBefore w:w="155" w:type="dxa"/>
          <w:trHeight w:val="13447"/>
          <w:jc w:val="center"/>
        </w:trPr>
        <w:tc>
          <w:tcPr>
            <w:tcW w:w="8847" w:type="dxa"/>
            <w:gridSpan w:val="24"/>
            <w:tcBorders>
              <w:bottom w:val="single" w:sz="12" w:space="0" w:color="auto"/>
            </w:tcBorders>
          </w:tcPr>
          <w:p w:rsidR="002F7A72" w:rsidRDefault="00D41F8D">
            <w:pPr>
              <w:numPr>
                <w:ilvl w:val="0"/>
                <w:numId w:val="1"/>
              </w:num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lastRenderedPageBreak/>
              <w:t>协作创新任务简介（限</w:t>
            </w:r>
            <w:r>
              <w:rPr>
                <w:rFonts w:eastAsia="黑体" w:hint="eastAsia"/>
                <w:bCs/>
                <w:szCs w:val="21"/>
              </w:rPr>
              <w:t>2000</w:t>
            </w:r>
            <w:r>
              <w:rPr>
                <w:rFonts w:eastAsia="黑体" w:hint="eastAsia"/>
                <w:bCs/>
                <w:szCs w:val="21"/>
              </w:rPr>
              <w:t>字）</w:t>
            </w:r>
          </w:p>
          <w:p w:rsidR="002F7A72" w:rsidRDefault="00D41F8D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  <w:r>
              <w:rPr>
                <w:rFonts w:eastAsia="黑体" w:hint="eastAsia"/>
                <w:bCs/>
                <w:szCs w:val="21"/>
              </w:rPr>
              <w:t xml:space="preserve">  </w:t>
            </w:r>
            <w:r>
              <w:rPr>
                <w:rFonts w:eastAsia="黑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．</w:t>
            </w:r>
            <w:r>
              <w:rPr>
                <w:rFonts w:hint="eastAsia"/>
                <w:b/>
                <w:sz w:val="24"/>
                <w:szCs w:val="24"/>
              </w:rPr>
              <w:t>主要协作任务：</w:t>
            </w:r>
          </w:p>
          <w:p w:rsidR="002F7A72" w:rsidRDefault="002F7A7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</w:p>
          <w:p w:rsidR="002F7A72" w:rsidRDefault="002F7A7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</w:p>
          <w:p w:rsidR="002F7A72" w:rsidRDefault="002F7A7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</w:p>
          <w:p w:rsidR="002F7A72" w:rsidRDefault="002F7A7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</w:p>
          <w:p w:rsidR="002F7A72" w:rsidRDefault="002F7A7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</w:p>
          <w:p w:rsidR="002F7A72" w:rsidRDefault="002F7A72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b/>
                <w:sz w:val="24"/>
                <w:szCs w:val="24"/>
              </w:rPr>
            </w:pPr>
          </w:p>
          <w:p w:rsidR="002F7A72" w:rsidRDefault="00D41F8D">
            <w:pPr>
              <w:pStyle w:val="a3"/>
              <w:spacing w:beforeLines="50" w:before="156" w:line="460" w:lineRule="exact"/>
              <w:ind w:firstLineChars="50" w:firstLine="120"/>
              <w:textAlignment w:val="top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2．协作项目预期效果（能为企业解决哪些实际技术难题、预计产生的经济效益、社会效益等）。</w:t>
            </w:r>
          </w:p>
          <w:p w:rsidR="002F7A72" w:rsidRDefault="002F7A72">
            <w:pPr>
              <w:pStyle w:val="a3"/>
              <w:spacing w:beforeLines="50" w:before="156" w:line="460" w:lineRule="exact"/>
              <w:ind w:firstLineChars="50" w:firstLine="120"/>
              <w:textAlignment w:val="top"/>
              <w:rPr>
                <w:b/>
                <w:sz w:val="24"/>
                <w:szCs w:val="24"/>
              </w:rPr>
            </w:pPr>
          </w:p>
          <w:p w:rsidR="002F7A72" w:rsidRDefault="002F7A72">
            <w:pPr>
              <w:pStyle w:val="a3"/>
              <w:spacing w:beforeLines="50" w:before="156" w:line="460" w:lineRule="exact"/>
              <w:ind w:firstLineChars="50" w:firstLine="120"/>
              <w:textAlignment w:val="top"/>
              <w:rPr>
                <w:b/>
                <w:sz w:val="24"/>
                <w:szCs w:val="24"/>
              </w:rPr>
            </w:pPr>
          </w:p>
          <w:p w:rsidR="002F7A72" w:rsidRDefault="002F7A72">
            <w:pPr>
              <w:pStyle w:val="a3"/>
              <w:spacing w:beforeLines="50" w:before="156" w:line="460" w:lineRule="exact"/>
              <w:ind w:firstLineChars="50" w:firstLine="120"/>
              <w:textAlignment w:val="top"/>
              <w:rPr>
                <w:b/>
                <w:sz w:val="24"/>
                <w:szCs w:val="24"/>
              </w:rPr>
            </w:pPr>
          </w:p>
          <w:p w:rsidR="002F7A72" w:rsidRDefault="00D41F8D">
            <w:pPr>
              <w:pStyle w:val="a3"/>
              <w:spacing w:beforeLines="50" w:before="156" w:line="460" w:lineRule="exact"/>
              <w:ind w:firstLineChars="50" w:firstLine="120"/>
              <w:textAlignment w:val="top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3．甲乙双方需为协作提供的保障条件：</w:t>
            </w:r>
          </w:p>
          <w:p w:rsidR="002F7A72" w:rsidRDefault="00D41F8D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甲方：</w:t>
            </w:r>
          </w:p>
          <w:p w:rsidR="002F7A72" w:rsidRDefault="002F7A72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2F7A72" w:rsidRDefault="00D41F8D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乙方：</w:t>
            </w:r>
          </w:p>
          <w:p w:rsidR="002F7A72" w:rsidRDefault="002F7A72">
            <w:pPr>
              <w:spacing w:line="460" w:lineRule="exact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2F7A72" w:rsidRDefault="00D41F8D">
            <w:pPr>
              <w:spacing w:line="460" w:lineRule="exact"/>
              <w:contextualSpacing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4．其他需要说明事项。</w:t>
            </w:r>
          </w:p>
          <w:p w:rsidR="002F7A72" w:rsidRDefault="002F7A72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2F7A72" w:rsidRDefault="002F7A72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2F7A72" w:rsidRDefault="002F7A72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  <w:szCs w:val="24"/>
              </w:rPr>
            </w:pPr>
          </w:p>
          <w:p w:rsidR="002F7A72" w:rsidRDefault="002F7A72">
            <w:pPr>
              <w:spacing w:line="460" w:lineRule="exact"/>
              <w:ind w:firstLine="510"/>
              <w:contextualSpacing/>
              <w:rPr>
                <w:rFonts w:ascii="仿宋_GB2312" w:eastAsia="仿宋_GB2312"/>
                <w:sz w:val="24"/>
              </w:rPr>
            </w:pPr>
          </w:p>
        </w:tc>
      </w:tr>
    </w:tbl>
    <w:p w:rsidR="002F7A72" w:rsidRDefault="002F7A72">
      <w:pPr>
        <w:spacing w:line="20" w:lineRule="exact"/>
        <w:jc w:val="center"/>
        <w:rPr>
          <w:rFonts w:ascii="仿宋_GB2312" w:eastAsia="仿宋_GB2312"/>
          <w:b/>
          <w:bCs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F7A72">
        <w:trPr>
          <w:trHeight w:val="532"/>
          <w:jc w:val="center"/>
        </w:trPr>
        <w:tc>
          <w:tcPr>
            <w:tcW w:w="8845" w:type="dxa"/>
          </w:tcPr>
          <w:p w:rsidR="002F7A72" w:rsidRDefault="00D41F8D">
            <w:pPr>
              <w:tabs>
                <w:tab w:val="left" w:pos="1859"/>
                <w:tab w:val="right" w:pos="8321"/>
              </w:tabs>
              <w:spacing w:line="500" w:lineRule="exact"/>
              <w:ind w:rightChars="400" w:right="840"/>
              <w:rPr>
                <w:rFonts w:ascii="仿宋_GB2312" w:eastAsia="仿宋_GB2312"/>
                <w:b/>
                <w:bCs/>
              </w:rPr>
            </w:pPr>
            <w:r>
              <w:rPr>
                <w:rFonts w:eastAsia="黑体" w:hint="eastAsia"/>
                <w:bCs/>
                <w:szCs w:val="21"/>
              </w:rPr>
              <w:lastRenderedPageBreak/>
              <w:t>四、权利与义务</w:t>
            </w:r>
          </w:p>
        </w:tc>
      </w:tr>
      <w:tr w:rsidR="002F7A72">
        <w:trPr>
          <w:trHeight w:val="12321"/>
          <w:jc w:val="center"/>
        </w:trPr>
        <w:tc>
          <w:tcPr>
            <w:tcW w:w="8845" w:type="dxa"/>
          </w:tcPr>
          <w:p w:rsidR="002F7A72" w:rsidRDefault="00D41F8D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(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)甲方的权利与义务：</w:t>
            </w:r>
          </w:p>
          <w:p w:rsidR="002F7A72" w:rsidRDefault="002F7A72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2F7A72" w:rsidRDefault="002F7A72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2F7A72" w:rsidRDefault="002F7A72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2F7A72" w:rsidRDefault="002F7A72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2F7A72" w:rsidRDefault="002F7A72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2F7A72" w:rsidRDefault="00D41F8D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(二)乙方的权利与义务：</w:t>
            </w:r>
          </w:p>
          <w:p w:rsidR="002F7A72" w:rsidRDefault="002F7A72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2F7A72" w:rsidRDefault="002F7A72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2F7A72" w:rsidRDefault="002F7A72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2F7A72" w:rsidRDefault="002F7A72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</w:p>
          <w:p w:rsidR="002F7A72" w:rsidRDefault="00D41F8D">
            <w:pPr>
              <w:widowControl/>
              <w:spacing w:line="540" w:lineRule="exact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(三)违约责任</w:t>
            </w:r>
          </w:p>
          <w:p w:rsidR="002F7A72" w:rsidRDefault="002F7A72">
            <w:pPr>
              <w:spacing w:line="540" w:lineRule="exact"/>
              <w:ind w:firstLineChars="150" w:firstLine="361"/>
              <w:jc w:val="lef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2F7A72" w:rsidRDefault="002F7A72">
            <w:pPr>
              <w:spacing w:line="540" w:lineRule="exact"/>
              <w:ind w:firstLineChars="150" w:firstLine="361"/>
              <w:jc w:val="lef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2F7A72" w:rsidRDefault="002F7A72">
            <w:pPr>
              <w:spacing w:line="540" w:lineRule="exact"/>
              <w:ind w:firstLineChars="150" w:firstLine="361"/>
              <w:jc w:val="lef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2F7A72" w:rsidRDefault="002F7A72">
            <w:pPr>
              <w:spacing w:line="540" w:lineRule="exact"/>
              <w:ind w:firstLineChars="150" w:firstLine="361"/>
              <w:jc w:val="lef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</w:p>
          <w:p w:rsidR="002F7A72" w:rsidRDefault="00D41F8D">
            <w:pPr>
              <w:spacing w:line="540" w:lineRule="exact"/>
              <w:jc w:val="left"/>
              <w:rPr>
                <w:rFonts w:ascii="仿宋_GB2312" w:eastAsia="仿宋_GB2312" w:hAnsi="宋体" w:cs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sz w:val="24"/>
                <w:szCs w:val="24"/>
              </w:rPr>
              <w:t>(四）其他</w:t>
            </w:r>
          </w:p>
          <w:p w:rsidR="002F7A72" w:rsidRDefault="002F7A72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2F7A72" w:rsidRDefault="002F7A72">
            <w:pPr>
              <w:spacing w:line="540" w:lineRule="exact"/>
              <w:ind w:firstLineChars="150" w:firstLine="360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2F7A72" w:rsidRDefault="002F7A72">
      <w:pPr>
        <w:spacing w:line="20" w:lineRule="exact"/>
        <w:jc w:val="left"/>
        <w:rPr>
          <w:rFonts w:ascii="仿宋_GB2312" w:eastAsia="仿宋_GB2312" w:hAnsi="宋体" w:cs="宋体"/>
          <w:sz w:val="24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5"/>
      </w:tblGrid>
      <w:tr w:rsidR="002F7A72">
        <w:trPr>
          <w:trHeight w:val="13295"/>
          <w:jc w:val="center"/>
        </w:trPr>
        <w:tc>
          <w:tcPr>
            <w:tcW w:w="8845" w:type="dxa"/>
          </w:tcPr>
          <w:p w:rsidR="002F7A72" w:rsidRDefault="00D41F8D">
            <w:pPr>
              <w:spacing w:line="4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lastRenderedPageBreak/>
              <w:t xml:space="preserve"> （五）若本协议未获海南省科协“会企协作创新计划”试点经费支持，本协议将：</w:t>
            </w:r>
          </w:p>
          <w:p w:rsidR="002F7A72" w:rsidRDefault="00D41F8D">
            <w:pPr>
              <w:spacing w:line="460" w:lineRule="exact"/>
              <w:ind w:firstLineChars="200" w:firstLine="480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（1）继续执行，完成协作任务所需经费由企业提供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</w:p>
          <w:p w:rsidR="002F7A72" w:rsidRDefault="00D41F8D">
            <w:pPr>
              <w:spacing w:line="460" w:lineRule="exact"/>
              <w:ind w:firstLineChars="200" w:firstLine="480"/>
              <w:jc w:val="lef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（2）协议自动失效</w:t>
            </w:r>
            <w:r>
              <w:rPr>
                <w:rFonts w:ascii="仿宋" w:eastAsia="仿宋" w:hAnsi="仿宋" w:cs="宋体" w:hint="eastAsia"/>
                <w:sz w:val="24"/>
              </w:rPr>
              <w:t>□</w:t>
            </w:r>
          </w:p>
          <w:p w:rsidR="002F7A72" w:rsidRDefault="00D41F8D">
            <w:pPr>
              <w:spacing w:line="460" w:lineRule="exact"/>
              <w:ind w:firstLineChars="200" w:firstLine="480"/>
              <w:jc w:val="left"/>
              <w:rPr>
                <w:rFonts w:ascii="仿宋_GB2312" w:eastAsia="仿宋_GB2312" w:hAnsi="宋体" w:cs="宋体"/>
                <w:b/>
                <w:bCs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（3）其他方式处理：</w:t>
            </w:r>
            <w:r>
              <w:rPr>
                <w:rFonts w:ascii="仿宋_GB2312" w:eastAsia="仿宋_GB2312" w:hAnsi="宋体" w:cs="宋体" w:hint="eastAsia"/>
                <w:sz w:val="24"/>
                <w:u w:val="single"/>
              </w:rPr>
              <w:t xml:space="preserve">                                       </w:t>
            </w:r>
          </w:p>
          <w:p w:rsidR="002F7A72" w:rsidRDefault="00D41F8D">
            <w:pPr>
              <w:spacing w:line="460" w:lineRule="exact"/>
              <w:jc w:val="left"/>
              <w:rPr>
                <w:rFonts w:ascii="仿宋_GB2312" w:eastAsia="仿宋_GB2312" w:hAnsi="宋体" w:cs="宋体"/>
                <w:b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 xml:space="preserve">  （六）甲</w:t>
            </w:r>
            <w:r>
              <w:rPr>
                <w:rFonts w:ascii="仿宋_GB2312" w:eastAsia="仿宋_GB2312" w:hAnsi="宋体" w:cs="宋体"/>
                <w:b/>
                <w:bCs/>
                <w:sz w:val="24"/>
              </w:rPr>
              <w:t>乙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双</w:t>
            </w:r>
            <w:r>
              <w:rPr>
                <w:rFonts w:ascii="仿宋_GB2312" w:eastAsia="仿宋_GB2312" w:hAnsi="宋体" w:cs="宋体"/>
                <w:b/>
                <w:bCs/>
                <w:sz w:val="24"/>
              </w:rPr>
              <w:t>方若在规定的期限内，没有完成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约定</w:t>
            </w:r>
            <w:r>
              <w:rPr>
                <w:rFonts w:ascii="仿宋_GB2312" w:eastAsia="仿宋_GB2312" w:hAnsi="宋体" w:cs="宋体"/>
                <w:b/>
                <w:bCs/>
                <w:sz w:val="24"/>
              </w:rPr>
              <w:t>工作</w:t>
            </w:r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任务，海南省科协有权</w:t>
            </w:r>
            <w:proofErr w:type="gramStart"/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追回试点</w:t>
            </w:r>
            <w:proofErr w:type="gramEnd"/>
            <w:r>
              <w:rPr>
                <w:rFonts w:ascii="仿宋_GB2312" w:eastAsia="仿宋_GB2312" w:hAnsi="宋体" w:cs="宋体" w:hint="eastAsia"/>
                <w:b/>
                <w:bCs/>
                <w:sz w:val="24"/>
              </w:rPr>
              <w:t>项目经费。</w:t>
            </w:r>
          </w:p>
          <w:p w:rsidR="002F7A72" w:rsidRDefault="00D41F8D">
            <w:pPr>
              <w:spacing w:line="494" w:lineRule="atLeast"/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本协议正本一式 四 份，其中：双方各执一份，报海南省科协两份，双方签字盖章后生效；本协议如有未尽事项，由双方协商后制定补充规定。补充规定与本协议具有同等法律效力。</w:t>
            </w:r>
          </w:p>
          <w:p w:rsidR="002F7A72" w:rsidRDefault="002F7A72">
            <w:pPr>
              <w:spacing w:line="494" w:lineRule="atLeast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2F7A72" w:rsidRDefault="00D41F8D">
            <w:pPr>
              <w:spacing w:line="494" w:lineRule="atLeast"/>
              <w:jc w:val="left"/>
              <w:rPr>
                <w:rFonts w:eastAsia="黑体"/>
                <w:bCs/>
                <w:szCs w:val="21"/>
              </w:rPr>
            </w:pPr>
            <w:r>
              <w:rPr>
                <w:rFonts w:eastAsia="黑体" w:hint="eastAsia"/>
                <w:bCs/>
                <w:szCs w:val="21"/>
              </w:rPr>
              <w:t xml:space="preserve">  </w:t>
            </w:r>
            <w:r>
              <w:rPr>
                <w:rFonts w:eastAsia="黑体" w:hint="eastAsia"/>
                <w:bCs/>
                <w:szCs w:val="21"/>
              </w:rPr>
              <w:t>五、项目双方意见</w:t>
            </w:r>
          </w:p>
          <w:p w:rsidR="002F7A72" w:rsidRDefault="002F7A72">
            <w:pPr>
              <w:spacing w:line="494" w:lineRule="atLeast"/>
              <w:jc w:val="left"/>
              <w:rPr>
                <w:rFonts w:eastAsia="黑体"/>
                <w:bCs/>
                <w:szCs w:val="21"/>
              </w:rPr>
            </w:pPr>
          </w:p>
          <w:p w:rsidR="002F7A72" w:rsidRDefault="00D41F8D">
            <w:pPr>
              <w:snapToGrid w:val="0"/>
              <w:spacing w:line="600" w:lineRule="exac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甲方（盖章）：                      乙方（盖章）：</w:t>
            </w:r>
          </w:p>
          <w:p w:rsidR="002F7A72" w:rsidRDefault="002F7A72">
            <w:pPr>
              <w:snapToGrid w:val="0"/>
              <w:spacing w:line="600" w:lineRule="exact"/>
              <w:rPr>
                <w:rFonts w:ascii="仿宋_GB2312" w:eastAsia="仿宋_GB2312" w:hAnsi="仿宋_GB2312"/>
                <w:szCs w:val="21"/>
              </w:rPr>
            </w:pPr>
          </w:p>
          <w:p w:rsidR="002F7A72" w:rsidRDefault="00D41F8D">
            <w:pPr>
              <w:snapToGrid w:val="0"/>
              <w:spacing w:line="600" w:lineRule="exac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授权代表（签字）：                  授权代表（签字）：</w:t>
            </w:r>
          </w:p>
          <w:p w:rsidR="002F7A72" w:rsidRDefault="002F7A72">
            <w:pPr>
              <w:snapToGrid w:val="0"/>
              <w:spacing w:line="600" w:lineRule="exact"/>
              <w:ind w:firstLineChars="100" w:firstLine="210"/>
              <w:rPr>
                <w:rFonts w:ascii="仿宋_GB2312" w:eastAsia="仿宋_GB2312" w:hAnsi="仿宋_GB2312"/>
                <w:szCs w:val="21"/>
              </w:rPr>
            </w:pPr>
          </w:p>
          <w:p w:rsidR="002F7A72" w:rsidRDefault="00D41F8D">
            <w:pPr>
              <w:snapToGrid w:val="0"/>
              <w:spacing w:line="600" w:lineRule="exact"/>
              <w:ind w:firstLineChars="100" w:firstLine="21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 xml:space="preserve"> </w:t>
            </w:r>
          </w:p>
          <w:p w:rsidR="002F7A72" w:rsidRDefault="00D41F8D">
            <w:pPr>
              <w:snapToGrid w:val="0"/>
              <w:spacing w:line="600" w:lineRule="exact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 xml:space="preserve">      年   月   日                             年   月   日</w:t>
            </w:r>
          </w:p>
          <w:p w:rsidR="002F7A72" w:rsidRDefault="002F7A72">
            <w:pPr>
              <w:spacing w:line="494" w:lineRule="atLeast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2F7A72" w:rsidRDefault="002F7A72">
            <w:pPr>
              <w:spacing w:line="494" w:lineRule="atLeast"/>
              <w:jc w:val="left"/>
              <w:rPr>
                <w:rFonts w:ascii="仿宋_GB2312" w:eastAsia="仿宋_GB2312" w:hAnsi="宋体" w:cs="宋体"/>
                <w:sz w:val="24"/>
              </w:rPr>
            </w:pPr>
          </w:p>
          <w:p w:rsidR="002F7A72" w:rsidRDefault="002F7A72">
            <w:pPr>
              <w:spacing w:line="494" w:lineRule="atLeast"/>
              <w:jc w:val="left"/>
              <w:rPr>
                <w:rFonts w:ascii="仿宋_GB2312" w:eastAsia="仿宋_GB2312" w:hAnsi="宋体" w:cs="宋体"/>
                <w:sz w:val="24"/>
              </w:rPr>
            </w:pPr>
          </w:p>
        </w:tc>
      </w:tr>
    </w:tbl>
    <w:p w:rsidR="002F7A72" w:rsidRDefault="002F7A72">
      <w:pPr>
        <w:spacing w:line="340" w:lineRule="exact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</w:p>
    <w:sectPr w:rsidR="002F7A72">
      <w:footerReference w:type="even" r:id="rId8"/>
      <w:footerReference w:type="default" r:id="rId9"/>
      <w:pgSz w:w="11906" w:h="16838"/>
      <w:pgMar w:top="1418" w:right="1276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4FB" w:rsidRDefault="008B14FB">
      <w:r>
        <w:separator/>
      </w:r>
    </w:p>
  </w:endnote>
  <w:endnote w:type="continuationSeparator" w:id="0">
    <w:p w:rsidR="008B14FB" w:rsidRDefault="008B1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3619372"/>
    </w:sdtPr>
    <w:sdtEndPr/>
    <w:sdtContent>
      <w:p w:rsidR="002F7A72" w:rsidRDefault="00D41F8D">
        <w:pPr>
          <w:pStyle w:val="a6"/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>
          <w:rPr>
            <w:rFonts w:ascii="宋体" w:eastAsia="宋体" w:hAnsi="宋体"/>
            <w:sz w:val="30"/>
            <w:szCs w:val="30"/>
          </w:rPr>
          <w:fldChar w:fldCharType="begin"/>
        </w:r>
        <w:r>
          <w:rPr>
            <w:rFonts w:ascii="宋体" w:eastAsia="宋体" w:hAnsi="宋体"/>
            <w:sz w:val="30"/>
            <w:szCs w:val="30"/>
          </w:rPr>
          <w:instrText>PAGE   \* MERGEFORMAT</w:instrText>
        </w:r>
        <w:r>
          <w:rPr>
            <w:rFonts w:ascii="宋体" w:eastAsia="宋体" w:hAnsi="宋体"/>
            <w:sz w:val="30"/>
            <w:szCs w:val="30"/>
          </w:rPr>
          <w:fldChar w:fldCharType="separate"/>
        </w:r>
        <w:r w:rsidR="0001115F" w:rsidRPr="0001115F">
          <w:rPr>
            <w:rFonts w:ascii="宋体" w:eastAsia="宋体" w:hAnsi="宋体"/>
            <w:noProof/>
            <w:sz w:val="30"/>
            <w:szCs w:val="30"/>
            <w:lang w:val="zh-CN"/>
          </w:rPr>
          <w:t>4</w:t>
        </w:r>
        <w:r>
          <w:rPr>
            <w:rFonts w:ascii="宋体" w:eastAsia="宋体" w:hAnsi="宋体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  <w:p w:rsidR="002F7A72" w:rsidRDefault="002F7A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9811019"/>
    </w:sdtPr>
    <w:sdtEndPr>
      <w:rPr>
        <w:rFonts w:asciiTheme="majorEastAsia" w:eastAsiaTheme="majorEastAsia" w:hAnsiTheme="majorEastAsia"/>
        <w:sz w:val="30"/>
        <w:szCs w:val="30"/>
      </w:rPr>
    </w:sdtEndPr>
    <w:sdtContent>
      <w:p w:rsidR="002F7A72" w:rsidRDefault="00D41F8D">
        <w:pPr>
          <w:pStyle w:val="a6"/>
          <w:jc w:val="right"/>
          <w:rPr>
            <w:rFonts w:asciiTheme="majorEastAsia" w:eastAsiaTheme="majorEastAsia" w:hAnsiTheme="majorEastAsia"/>
            <w:sz w:val="30"/>
            <w:szCs w:val="30"/>
          </w:rPr>
        </w:pPr>
        <w:r>
          <w:rPr>
            <w:rFonts w:asciiTheme="majorEastAsia" w:eastAsiaTheme="majorEastAsia" w:hAnsiTheme="majorEastAsia"/>
            <w:sz w:val="30"/>
            <w:szCs w:val="30"/>
          </w:rPr>
          <w:t>-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01115F" w:rsidRPr="0001115F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5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/>
            <w:sz w:val="30"/>
            <w:szCs w:val="30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4FB" w:rsidRDefault="008B14FB">
      <w:r>
        <w:separator/>
      </w:r>
    </w:p>
  </w:footnote>
  <w:footnote w:type="continuationSeparator" w:id="0">
    <w:p w:rsidR="008B14FB" w:rsidRDefault="008B1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E41B8"/>
    <w:multiLevelType w:val="singleLevel"/>
    <w:tmpl w:val="4DEE41B8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F2"/>
    <w:rsid w:val="0001115F"/>
    <w:rsid w:val="00016960"/>
    <w:rsid w:val="00077A9F"/>
    <w:rsid w:val="00095136"/>
    <w:rsid w:val="000A4B70"/>
    <w:rsid w:val="001027F2"/>
    <w:rsid w:val="0011289A"/>
    <w:rsid w:val="00136F89"/>
    <w:rsid w:val="001422E9"/>
    <w:rsid w:val="00192CE8"/>
    <w:rsid w:val="00194015"/>
    <w:rsid w:val="001E3341"/>
    <w:rsid w:val="0027602C"/>
    <w:rsid w:val="002870DC"/>
    <w:rsid w:val="002B1533"/>
    <w:rsid w:val="002F079C"/>
    <w:rsid w:val="002F7A72"/>
    <w:rsid w:val="003249CF"/>
    <w:rsid w:val="00342DC0"/>
    <w:rsid w:val="00351315"/>
    <w:rsid w:val="00361676"/>
    <w:rsid w:val="003F2359"/>
    <w:rsid w:val="00430CC0"/>
    <w:rsid w:val="00490963"/>
    <w:rsid w:val="004B7751"/>
    <w:rsid w:val="004B7824"/>
    <w:rsid w:val="004D457D"/>
    <w:rsid w:val="004F7AF3"/>
    <w:rsid w:val="00515C13"/>
    <w:rsid w:val="005264AF"/>
    <w:rsid w:val="005927C1"/>
    <w:rsid w:val="005F6534"/>
    <w:rsid w:val="00602B15"/>
    <w:rsid w:val="00653674"/>
    <w:rsid w:val="006710E6"/>
    <w:rsid w:val="00686900"/>
    <w:rsid w:val="0069033B"/>
    <w:rsid w:val="006B4B50"/>
    <w:rsid w:val="006C2E49"/>
    <w:rsid w:val="007542CF"/>
    <w:rsid w:val="0076172A"/>
    <w:rsid w:val="007647B7"/>
    <w:rsid w:val="007A6A10"/>
    <w:rsid w:val="007C50CD"/>
    <w:rsid w:val="00801509"/>
    <w:rsid w:val="008247CA"/>
    <w:rsid w:val="008778A1"/>
    <w:rsid w:val="008B14FB"/>
    <w:rsid w:val="008C1C46"/>
    <w:rsid w:val="008C4CBA"/>
    <w:rsid w:val="009004BD"/>
    <w:rsid w:val="009034CE"/>
    <w:rsid w:val="00937B95"/>
    <w:rsid w:val="009402F5"/>
    <w:rsid w:val="009970D0"/>
    <w:rsid w:val="009B2B7B"/>
    <w:rsid w:val="00AA5C86"/>
    <w:rsid w:val="00AE4B9E"/>
    <w:rsid w:val="00B06FEA"/>
    <w:rsid w:val="00B24C94"/>
    <w:rsid w:val="00B256B6"/>
    <w:rsid w:val="00B47BAD"/>
    <w:rsid w:val="00B50308"/>
    <w:rsid w:val="00BE33C5"/>
    <w:rsid w:val="00C50FC9"/>
    <w:rsid w:val="00C57527"/>
    <w:rsid w:val="00C967CF"/>
    <w:rsid w:val="00CB4796"/>
    <w:rsid w:val="00CC6CD4"/>
    <w:rsid w:val="00CF1033"/>
    <w:rsid w:val="00D13057"/>
    <w:rsid w:val="00D23778"/>
    <w:rsid w:val="00D25EE0"/>
    <w:rsid w:val="00D274C6"/>
    <w:rsid w:val="00D41F8D"/>
    <w:rsid w:val="00D5270B"/>
    <w:rsid w:val="00D756AC"/>
    <w:rsid w:val="00D90F44"/>
    <w:rsid w:val="00D929AD"/>
    <w:rsid w:val="00DE69A6"/>
    <w:rsid w:val="00E47F45"/>
    <w:rsid w:val="00E51BA8"/>
    <w:rsid w:val="00E80929"/>
    <w:rsid w:val="00E94F99"/>
    <w:rsid w:val="00EA3535"/>
    <w:rsid w:val="00EA75A0"/>
    <w:rsid w:val="00EF06CC"/>
    <w:rsid w:val="00F1011D"/>
    <w:rsid w:val="00F31FE8"/>
    <w:rsid w:val="00F34F7F"/>
    <w:rsid w:val="00F57EB3"/>
    <w:rsid w:val="00F64839"/>
    <w:rsid w:val="00F94FEC"/>
    <w:rsid w:val="00FC6662"/>
    <w:rsid w:val="00FD4E72"/>
    <w:rsid w:val="23D21E81"/>
    <w:rsid w:val="27053500"/>
    <w:rsid w:val="3CC34014"/>
    <w:rsid w:val="6B9F3B34"/>
    <w:rsid w:val="75DA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C7803-FAB9-4A3A-866A-B661B30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widowControl/>
      <w:overflowPunct w:val="0"/>
      <w:autoSpaceDE w:val="0"/>
      <w:autoSpaceDN w:val="0"/>
      <w:adjustRightInd w:val="0"/>
      <w:spacing w:before="1200" w:line="20" w:lineRule="exact"/>
      <w:textAlignment w:val="baseline"/>
    </w:pPr>
    <w:rPr>
      <w:rFonts w:ascii="仿宋_GB2312" w:eastAsia="仿宋_GB2312" w:hAnsi="Times New Roman"/>
      <w:sz w:val="30"/>
    </w:rPr>
  </w:style>
  <w:style w:type="paragraph" w:styleId="a4">
    <w:name w:val="Date"/>
    <w:basedOn w:val="a"/>
    <w:next w:val="a"/>
    <w:link w:val="Char0"/>
    <w:qFormat/>
    <w:pPr>
      <w:ind w:leftChars="2500" w:left="100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 Char"/>
    <w:link w:val="a3"/>
    <w:qFormat/>
    <w:rPr>
      <w:rFonts w:ascii="仿宋_GB2312" w:eastAsia="仿宋_GB2312" w:hAnsi="Times New Roman"/>
      <w:sz w:val="30"/>
    </w:rPr>
  </w:style>
  <w:style w:type="character" w:customStyle="1" w:styleId="Char10">
    <w:name w:val="正文文本 Char1"/>
    <w:basedOn w:val="a0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jmx</dc:creator>
  <cp:lastModifiedBy>lenovo</cp:lastModifiedBy>
  <cp:revision>3</cp:revision>
  <cp:lastPrinted>2020-03-09T08:18:00Z</cp:lastPrinted>
  <dcterms:created xsi:type="dcterms:W3CDTF">2020-03-09T09:31:00Z</dcterms:created>
  <dcterms:modified xsi:type="dcterms:W3CDTF">2020-03-09T09:32:00Z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