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1A83" w:rsidRDefault="003C1A83" w:rsidP="003C1A83">
      <w:pPr>
        <w:autoSpaceDE w:val="0"/>
        <w:autoSpaceDN w:val="0"/>
        <w:adjustRightInd w:val="0"/>
        <w:spacing w:line="520" w:lineRule="exact"/>
        <w:rPr>
          <w:rFonts w:ascii="黑体" w:eastAsia="黑体" w:hAnsi="黑体"/>
          <w:bCs/>
          <w:color w:val="000000"/>
          <w:kern w:val="0"/>
          <w:sz w:val="30"/>
          <w:szCs w:val="30"/>
          <w:lang w:val="zh-CN"/>
        </w:rPr>
      </w:pPr>
    </w:p>
    <w:p w:rsidR="003C1A83" w:rsidRDefault="003C1A83" w:rsidP="003C1A83">
      <w:pPr>
        <w:autoSpaceDE w:val="0"/>
        <w:autoSpaceDN w:val="0"/>
        <w:adjustRightInd w:val="0"/>
        <w:spacing w:beforeLines="50" w:before="156" w:line="600" w:lineRule="exact"/>
        <w:jc w:val="center"/>
        <w:rPr>
          <w:rFonts w:ascii="方正小标宋简体" w:eastAsia="方正小标宋简体" w:hAnsi="宋体" w:hint="eastAsia"/>
          <w:bCs/>
          <w:color w:val="000000"/>
          <w:kern w:val="0"/>
          <w:sz w:val="36"/>
          <w:szCs w:val="36"/>
          <w:u w:val="single"/>
        </w:rPr>
      </w:pPr>
      <w:bookmarkStart w:id="0" w:name="_GoBack"/>
      <w:bookmarkEnd w:id="0"/>
      <w:r>
        <w:rPr>
          <w:rFonts w:ascii="方正小标宋简体" w:eastAsia="方正小标宋简体" w:hAnsi="宋体" w:hint="eastAsia"/>
          <w:bCs/>
          <w:color w:val="000000"/>
          <w:kern w:val="0"/>
          <w:sz w:val="36"/>
          <w:szCs w:val="36"/>
          <w:lang w:val="zh-CN"/>
        </w:rPr>
        <w:t>申报材料要求</w:t>
      </w:r>
    </w:p>
    <w:p w:rsidR="003C1A83" w:rsidRDefault="003C1A83" w:rsidP="003C1A83">
      <w:pPr>
        <w:autoSpaceDE w:val="0"/>
        <w:autoSpaceDN w:val="0"/>
        <w:adjustRightInd w:val="0"/>
        <w:spacing w:line="520" w:lineRule="exact"/>
        <w:rPr>
          <w:rFonts w:hint="eastAsia"/>
          <w:color w:val="000000"/>
          <w:kern w:val="0"/>
          <w:sz w:val="32"/>
          <w:szCs w:val="32"/>
        </w:rPr>
      </w:pPr>
    </w:p>
    <w:p w:rsidR="003C1A83" w:rsidRDefault="003C1A83" w:rsidP="003C1A83">
      <w:pPr>
        <w:autoSpaceDE w:val="0"/>
        <w:autoSpaceDN w:val="0"/>
        <w:adjustRightInd w:val="0"/>
        <w:spacing w:line="590" w:lineRule="exact"/>
        <w:ind w:firstLineChars="200" w:firstLine="600"/>
        <w:rPr>
          <w:rFonts w:ascii="仿宋_GB2312" w:eastAsia="仿宋_GB2312"/>
          <w:bCs/>
          <w:sz w:val="32"/>
          <w:szCs w:val="32"/>
        </w:rPr>
      </w:pPr>
      <w:r>
        <w:rPr>
          <w:rFonts w:ascii="黑体" w:eastAsia="黑体" w:hAnsi="黑体" w:hint="eastAsia"/>
          <w:bCs/>
          <w:color w:val="000000"/>
          <w:kern w:val="0"/>
          <w:sz w:val="30"/>
          <w:szCs w:val="30"/>
          <w:lang w:val="zh-CN"/>
        </w:rPr>
        <w:t>一、申报评审人员应提交的材料</w:t>
      </w:r>
    </w:p>
    <w:p w:rsidR="003C1A83" w:rsidRDefault="003C1A83" w:rsidP="003C1A83">
      <w:pPr>
        <w:autoSpaceDE w:val="0"/>
        <w:autoSpaceDN w:val="0"/>
        <w:adjustRightInd w:val="0"/>
        <w:spacing w:line="590" w:lineRule="exact"/>
        <w:ind w:firstLineChars="200" w:firstLine="640"/>
        <w:rPr>
          <w:rFonts w:ascii="仿宋_GB2312" w:eastAsia="仿宋_GB2312" w:hint="eastAsia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（一）《海南省专业技术资格评审表》一式二份。</w:t>
      </w:r>
    </w:p>
    <w:p w:rsidR="003C1A83" w:rsidRDefault="003C1A83" w:rsidP="003C1A83">
      <w:pPr>
        <w:autoSpaceDE w:val="0"/>
        <w:autoSpaceDN w:val="0"/>
        <w:adjustRightInd w:val="0"/>
        <w:spacing w:line="590" w:lineRule="exact"/>
        <w:ind w:firstLineChars="200" w:firstLine="640"/>
        <w:rPr>
          <w:rFonts w:ascii="仿宋_GB2312" w:eastAsia="仿宋_GB2312" w:hint="eastAsia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（二）《海南省专业技术资格评审申报登记表》，同时提供纸质版（同单位评审的列于一张表内，并加盖单位章）和电子版（Excel文档）。</w:t>
      </w:r>
    </w:p>
    <w:p w:rsidR="003C1A83" w:rsidRDefault="003C1A83" w:rsidP="003C1A83">
      <w:pPr>
        <w:autoSpaceDE w:val="0"/>
        <w:autoSpaceDN w:val="0"/>
        <w:adjustRightInd w:val="0"/>
        <w:spacing w:line="590" w:lineRule="exact"/>
        <w:ind w:firstLineChars="200" w:firstLine="640"/>
        <w:rPr>
          <w:rFonts w:ascii="仿宋_GB2312" w:eastAsia="仿宋_GB2312" w:hint="eastAsia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（三）《论文、著作网络检索页》（加盖单位人事部门章）。学术期刊可登陆“中国知网</w:t>
      </w:r>
      <w:r>
        <w:rPr>
          <w:rFonts w:ascii="仿宋_GB2312" w:eastAsia="仿宋_GB2312"/>
          <w:bCs/>
          <w:sz w:val="32"/>
          <w:szCs w:val="32"/>
        </w:rPr>
        <w:t>”</w:t>
      </w:r>
      <w:r>
        <w:rPr>
          <w:rFonts w:ascii="仿宋_GB2312" w:eastAsia="仿宋_GB2312" w:hint="eastAsia"/>
          <w:bCs/>
          <w:sz w:val="32"/>
          <w:szCs w:val="32"/>
        </w:rPr>
        <w:t>（www.cnki.net）检索，学术著作可登陆</w:t>
      </w:r>
      <w:r>
        <w:rPr>
          <w:rFonts w:ascii="仿宋_GB2312" w:eastAsia="仿宋_GB2312"/>
          <w:bCs/>
          <w:sz w:val="32"/>
          <w:szCs w:val="32"/>
        </w:rPr>
        <w:t>“</w:t>
      </w:r>
      <w:r>
        <w:rPr>
          <w:rFonts w:ascii="仿宋_GB2312" w:eastAsia="仿宋_GB2312" w:hint="eastAsia"/>
          <w:bCs/>
          <w:sz w:val="32"/>
          <w:szCs w:val="32"/>
        </w:rPr>
        <w:t>中国新闻出版信息网</w:t>
      </w:r>
      <w:r>
        <w:rPr>
          <w:rFonts w:ascii="仿宋_GB2312" w:eastAsia="仿宋_GB2312"/>
          <w:bCs/>
          <w:sz w:val="32"/>
          <w:szCs w:val="32"/>
        </w:rPr>
        <w:t>”</w:t>
      </w:r>
      <w:r>
        <w:rPr>
          <w:rFonts w:ascii="仿宋_GB2312" w:eastAsia="仿宋_GB2312" w:hint="eastAsia"/>
          <w:bCs/>
          <w:sz w:val="32"/>
          <w:szCs w:val="32"/>
        </w:rPr>
        <w:t>（www.cppinfo.com）检索。</w:t>
      </w:r>
    </w:p>
    <w:p w:rsidR="003C1A83" w:rsidRDefault="003C1A83" w:rsidP="003C1A83">
      <w:pPr>
        <w:autoSpaceDE w:val="0"/>
        <w:autoSpaceDN w:val="0"/>
        <w:adjustRightInd w:val="0"/>
        <w:spacing w:line="590" w:lineRule="exact"/>
        <w:ind w:firstLineChars="200" w:firstLine="640"/>
        <w:rPr>
          <w:rFonts w:ascii="仿宋_GB2312" w:eastAsia="仿宋_GB2312" w:hint="eastAsia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（四）《个人综述材料》一份，并提供电子版（word文档）。内容包括学历、资历、政治思想、年度考核、身体状况、继续教育、专业知识、专业能力、任现职以来的专业工作经历及业绩成果等。</w:t>
      </w:r>
    </w:p>
    <w:p w:rsidR="003C1A83" w:rsidRDefault="003C1A83" w:rsidP="003C1A83">
      <w:pPr>
        <w:autoSpaceDE w:val="0"/>
        <w:autoSpaceDN w:val="0"/>
        <w:adjustRightInd w:val="0"/>
        <w:spacing w:line="590" w:lineRule="exact"/>
        <w:ind w:firstLineChars="200" w:firstLine="640"/>
        <w:rPr>
          <w:rFonts w:ascii="仿宋_GB2312" w:eastAsia="仿宋_GB2312" w:hint="eastAsia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（五）《个人综述材料》有关内容的证明材料：</w:t>
      </w:r>
    </w:p>
    <w:p w:rsidR="003C1A83" w:rsidRDefault="003C1A83" w:rsidP="003C1A83">
      <w:pPr>
        <w:autoSpaceDE w:val="0"/>
        <w:autoSpaceDN w:val="0"/>
        <w:adjustRightInd w:val="0"/>
        <w:spacing w:line="590" w:lineRule="exact"/>
        <w:ind w:firstLineChars="200" w:firstLine="640"/>
        <w:rPr>
          <w:rFonts w:ascii="仿宋_GB2312" w:eastAsia="仿宋_GB2312" w:hint="eastAsia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1、学历、学位证书及身份证。</w:t>
      </w:r>
    </w:p>
    <w:p w:rsidR="003C1A83" w:rsidRDefault="003C1A83" w:rsidP="003C1A83">
      <w:pPr>
        <w:autoSpaceDE w:val="0"/>
        <w:autoSpaceDN w:val="0"/>
        <w:adjustRightInd w:val="0"/>
        <w:spacing w:line="590" w:lineRule="exact"/>
        <w:ind w:firstLineChars="200" w:firstLine="640"/>
        <w:rPr>
          <w:rFonts w:ascii="仿宋_GB2312" w:eastAsia="仿宋_GB2312" w:hint="eastAsia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2、现任专业技术资格证书和聘任书。</w:t>
      </w:r>
    </w:p>
    <w:p w:rsidR="003C1A83" w:rsidRDefault="003C1A83" w:rsidP="003C1A83">
      <w:pPr>
        <w:autoSpaceDE w:val="0"/>
        <w:autoSpaceDN w:val="0"/>
        <w:adjustRightInd w:val="0"/>
        <w:spacing w:line="590" w:lineRule="exact"/>
        <w:ind w:firstLineChars="200" w:firstLine="640"/>
        <w:rPr>
          <w:rFonts w:ascii="仿宋_GB2312" w:eastAsia="仿宋_GB2312" w:hint="eastAsia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3、全国英语等级考试合格证书（考试成绩通知书）或免试证明材料。</w:t>
      </w:r>
    </w:p>
    <w:p w:rsidR="003C1A83" w:rsidRDefault="003C1A83" w:rsidP="003C1A83">
      <w:pPr>
        <w:autoSpaceDE w:val="0"/>
        <w:autoSpaceDN w:val="0"/>
        <w:adjustRightInd w:val="0"/>
        <w:spacing w:line="590" w:lineRule="exact"/>
        <w:ind w:firstLineChars="200" w:firstLine="640"/>
        <w:rPr>
          <w:rFonts w:ascii="仿宋_GB2312" w:eastAsia="仿宋_GB2312" w:hint="eastAsia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4、继续教育证明。</w:t>
      </w:r>
    </w:p>
    <w:p w:rsidR="003C1A83" w:rsidRDefault="003C1A83" w:rsidP="003C1A83">
      <w:pPr>
        <w:autoSpaceDE w:val="0"/>
        <w:autoSpaceDN w:val="0"/>
        <w:adjustRightInd w:val="0"/>
        <w:spacing w:line="590" w:lineRule="exact"/>
        <w:ind w:firstLineChars="200" w:firstLine="640"/>
        <w:rPr>
          <w:rFonts w:ascii="仿宋_GB2312" w:eastAsia="仿宋_GB2312" w:hint="eastAsia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5、任现职以来发表的著作、论文、专项技术（研究）报告、立项论证报告，要求复印刊物封面、封底、目录、论文</w:t>
      </w:r>
      <w:r>
        <w:rPr>
          <w:rFonts w:ascii="仿宋_GB2312" w:eastAsia="仿宋_GB2312" w:hint="eastAsia"/>
          <w:bCs/>
          <w:sz w:val="32"/>
          <w:szCs w:val="32"/>
        </w:rPr>
        <w:lastRenderedPageBreak/>
        <w:t>卷页（全文）。发表在核心期刊及以上的论文，需提供省部级科技信息中心（科技查新站）出具的核心期刊论文收录证明（每一页都要盖章），并在《专业技术资格评审表》的</w:t>
      </w:r>
      <w:r>
        <w:rPr>
          <w:rFonts w:ascii="仿宋_GB2312" w:eastAsia="仿宋_GB2312"/>
          <w:bCs/>
          <w:sz w:val="32"/>
          <w:szCs w:val="32"/>
        </w:rPr>
        <w:t>“</w:t>
      </w:r>
      <w:r>
        <w:rPr>
          <w:rFonts w:ascii="仿宋_GB2312" w:eastAsia="仿宋_GB2312" w:hint="eastAsia"/>
          <w:bCs/>
          <w:sz w:val="32"/>
          <w:szCs w:val="32"/>
        </w:rPr>
        <w:t>著作、论文及重要技术报告登记</w:t>
      </w:r>
      <w:r>
        <w:rPr>
          <w:rFonts w:ascii="仿宋_GB2312" w:eastAsia="仿宋_GB2312"/>
          <w:bCs/>
          <w:sz w:val="32"/>
          <w:szCs w:val="32"/>
        </w:rPr>
        <w:t>”</w:t>
      </w:r>
      <w:r>
        <w:rPr>
          <w:rFonts w:ascii="仿宋_GB2312" w:eastAsia="仿宋_GB2312" w:hint="eastAsia"/>
          <w:bCs/>
          <w:sz w:val="32"/>
          <w:szCs w:val="32"/>
        </w:rPr>
        <w:t>栏的</w:t>
      </w:r>
      <w:r>
        <w:rPr>
          <w:rFonts w:ascii="仿宋_GB2312" w:eastAsia="仿宋_GB2312"/>
          <w:bCs/>
          <w:sz w:val="32"/>
          <w:szCs w:val="32"/>
        </w:rPr>
        <w:t>“</w:t>
      </w:r>
      <w:r>
        <w:rPr>
          <w:rFonts w:ascii="仿宋_GB2312" w:eastAsia="仿宋_GB2312" w:hint="eastAsia"/>
          <w:bCs/>
          <w:sz w:val="32"/>
          <w:szCs w:val="32"/>
        </w:rPr>
        <w:t>获奖情况</w:t>
      </w:r>
      <w:r>
        <w:rPr>
          <w:rFonts w:ascii="仿宋_GB2312" w:eastAsia="仿宋_GB2312"/>
          <w:bCs/>
          <w:sz w:val="32"/>
          <w:szCs w:val="32"/>
        </w:rPr>
        <w:t>”</w:t>
      </w:r>
      <w:r>
        <w:rPr>
          <w:rFonts w:ascii="仿宋_GB2312" w:eastAsia="仿宋_GB2312" w:hint="eastAsia"/>
          <w:bCs/>
          <w:sz w:val="32"/>
          <w:szCs w:val="32"/>
        </w:rPr>
        <w:t>格里标明：中文核心期刊（或中国科学引文数据库核心库）。</w:t>
      </w:r>
    </w:p>
    <w:p w:rsidR="003C1A83" w:rsidRDefault="003C1A83" w:rsidP="003C1A83">
      <w:pPr>
        <w:autoSpaceDE w:val="0"/>
        <w:autoSpaceDN w:val="0"/>
        <w:adjustRightInd w:val="0"/>
        <w:spacing w:line="590" w:lineRule="exact"/>
        <w:ind w:firstLineChars="200" w:firstLine="640"/>
        <w:rPr>
          <w:rFonts w:ascii="仿宋_GB2312" w:eastAsia="仿宋_GB2312" w:hint="eastAsia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6、任现职以来的科研成果鉴定书、验收证明书、获奖证书、立项审批材料及原科研设计方案等。</w:t>
      </w:r>
    </w:p>
    <w:p w:rsidR="003C1A83" w:rsidRDefault="003C1A83" w:rsidP="003C1A83">
      <w:pPr>
        <w:autoSpaceDE w:val="0"/>
        <w:autoSpaceDN w:val="0"/>
        <w:adjustRightInd w:val="0"/>
        <w:spacing w:line="590" w:lineRule="exact"/>
        <w:ind w:firstLineChars="200" w:firstLine="640"/>
        <w:rPr>
          <w:rFonts w:ascii="仿宋_GB2312" w:eastAsia="仿宋_GB2312" w:hint="eastAsia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7、现任专业技术资格评审表、任现职以来业务工作总结、专业技术人员年度考核登记表。</w:t>
      </w:r>
    </w:p>
    <w:p w:rsidR="003C1A83" w:rsidRDefault="003C1A83" w:rsidP="003C1A83">
      <w:pPr>
        <w:autoSpaceDE w:val="0"/>
        <w:autoSpaceDN w:val="0"/>
        <w:adjustRightInd w:val="0"/>
        <w:spacing w:line="590" w:lineRule="exact"/>
        <w:ind w:firstLineChars="200" w:firstLine="640"/>
        <w:rPr>
          <w:rFonts w:ascii="仿宋_GB2312" w:eastAsia="仿宋_GB2312" w:hint="eastAsia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以上材料均须提供原件（审核后即退还）和经所在单位人事部门审核核实签名并加盖单位公章的复印件。</w:t>
      </w:r>
    </w:p>
    <w:p w:rsidR="003C1A83" w:rsidRDefault="003C1A83" w:rsidP="003C1A83">
      <w:pPr>
        <w:autoSpaceDE w:val="0"/>
        <w:autoSpaceDN w:val="0"/>
        <w:adjustRightInd w:val="0"/>
        <w:spacing w:line="590" w:lineRule="exact"/>
        <w:ind w:firstLineChars="200" w:firstLine="640"/>
        <w:rPr>
          <w:rFonts w:ascii="仿宋_GB2312" w:eastAsia="仿宋_GB2312" w:hint="eastAsia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（六）、除在《专业技术资格评审表》贴相片处贴上相片外，另提供小二寸免冠相片2张。</w:t>
      </w:r>
    </w:p>
    <w:p w:rsidR="003C1A83" w:rsidRDefault="003C1A83" w:rsidP="003C1A83">
      <w:pPr>
        <w:autoSpaceDE w:val="0"/>
        <w:autoSpaceDN w:val="0"/>
        <w:adjustRightInd w:val="0"/>
        <w:spacing w:line="590" w:lineRule="exact"/>
        <w:ind w:firstLineChars="200" w:firstLine="600"/>
        <w:rPr>
          <w:rFonts w:ascii="仿宋_GB2312" w:eastAsia="仿宋_GB2312" w:hint="eastAsia"/>
          <w:bCs/>
          <w:sz w:val="32"/>
          <w:szCs w:val="32"/>
        </w:rPr>
      </w:pPr>
      <w:r>
        <w:rPr>
          <w:rFonts w:ascii="黑体" w:eastAsia="黑体" w:hAnsi="黑体" w:hint="eastAsia"/>
          <w:bCs/>
          <w:color w:val="000000"/>
          <w:kern w:val="0"/>
          <w:sz w:val="30"/>
          <w:szCs w:val="30"/>
          <w:lang w:val="zh-CN"/>
        </w:rPr>
        <w:t>二、申报评审人员材料装订要求</w:t>
      </w:r>
    </w:p>
    <w:p w:rsidR="003C1A83" w:rsidRDefault="003C1A83" w:rsidP="003C1A83">
      <w:pPr>
        <w:autoSpaceDE w:val="0"/>
        <w:autoSpaceDN w:val="0"/>
        <w:adjustRightInd w:val="0"/>
        <w:spacing w:line="590" w:lineRule="exact"/>
        <w:ind w:firstLineChars="200" w:firstLine="600"/>
        <w:rPr>
          <w:rFonts w:ascii="仿宋_GB2312" w:eastAsia="仿宋_GB2312" w:hint="eastAsia"/>
          <w:bCs/>
          <w:sz w:val="32"/>
          <w:szCs w:val="32"/>
        </w:rPr>
      </w:pPr>
      <w:r>
        <w:rPr>
          <w:rFonts w:ascii="楷体_GB2312" w:eastAsia="楷体_GB2312" w:hAnsi="楷体_GB2312" w:hint="eastAsia"/>
          <w:color w:val="000000"/>
          <w:sz w:val="30"/>
          <w:szCs w:val="30"/>
          <w:lang w:val="zh-CN"/>
        </w:rPr>
        <w:t>（一）</w:t>
      </w:r>
      <w:r>
        <w:rPr>
          <w:rFonts w:ascii="仿宋_GB2312" w:eastAsia="仿宋_GB2312" w:hint="eastAsia"/>
          <w:bCs/>
          <w:sz w:val="32"/>
          <w:szCs w:val="32"/>
        </w:rPr>
        <w:t>申报材料除《专业技术资格评审表》、《论文、著作网络检索页》、《核心期刊论文收录证明》外，均需按要求用A4纸装订成册，共1册。</w:t>
      </w:r>
    </w:p>
    <w:p w:rsidR="003C1A83" w:rsidRDefault="003C1A83" w:rsidP="003C1A83">
      <w:pPr>
        <w:autoSpaceDE w:val="0"/>
        <w:autoSpaceDN w:val="0"/>
        <w:adjustRightInd w:val="0"/>
        <w:spacing w:line="590" w:lineRule="exact"/>
        <w:ind w:firstLineChars="200" w:firstLine="600"/>
        <w:rPr>
          <w:rFonts w:ascii="仿宋_GB2312" w:eastAsia="仿宋_GB2312" w:hint="eastAsia"/>
          <w:bCs/>
          <w:sz w:val="32"/>
          <w:szCs w:val="32"/>
        </w:rPr>
      </w:pPr>
      <w:r>
        <w:rPr>
          <w:rFonts w:ascii="楷体_GB2312" w:eastAsia="楷体_GB2312" w:hAnsi="楷体_GB2312" w:hint="eastAsia"/>
          <w:color w:val="000000"/>
          <w:sz w:val="30"/>
          <w:szCs w:val="30"/>
          <w:lang w:val="zh-CN"/>
        </w:rPr>
        <w:t>（二）</w:t>
      </w:r>
      <w:r>
        <w:rPr>
          <w:rFonts w:ascii="仿宋_GB2312" w:eastAsia="仿宋_GB2312" w:hint="eastAsia"/>
          <w:bCs/>
          <w:sz w:val="32"/>
          <w:szCs w:val="32"/>
        </w:rPr>
        <w:t>申报材料严格按以下顺序装订：</w:t>
      </w:r>
    </w:p>
    <w:p w:rsidR="003C1A83" w:rsidRDefault="003C1A83" w:rsidP="003C1A83">
      <w:pPr>
        <w:autoSpaceDE w:val="0"/>
        <w:autoSpaceDN w:val="0"/>
        <w:adjustRightInd w:val="0"/>
        <w:spacing w:line="590" w:lineRule="exact"/>
        <w:ind w:firstLineChars="200" w:firstLine="640"/>
        <w:rPr>
          <w:rFonts w:ascii="仿宋_GB2312" w:eastAsia="仿宋_GB2312" w:hint="eastAsia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1.封面。注明×××员评审材料、申报人姓名、单位；参加国家和省统一组织的疫情防控对外援助、以及在省内参加疫情防控的一线医务人员，应在封面备注注明：抗疫一线人员。</w:t>
      </w:r>
    </w:p>
    <w:p w:rsidR="003C1A83" w:rsidRDefault="003C1A83" w:rsidP="003C1A83">
      <w:pPr>
        <w:autoSpaceDE w:val="0"/>
        <w:autoSpaceDN w:val="0"/>
        <w:adjustRightInd w:val="0"/>
        <w:spacing w:line="590" w:lineRule="exact"/>
        <w:ind w:firstLineChars="200" w:firstLine="640"/>
        <w:rPr>
          <w:rFonts w:ascii="仿宋_GB2312" w:eastAsia="仿宋_GB2312" w:hint="eastAsia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2.目录。顺序为:个人综述材料、学历学位证书、身份证、</w:t>
      </w:r>
      <w:r>
        <w:rPr>
          <w:rFonts w:ascii="仿宋_GB2312" w:eastAsia="仿宋_GB2312" w:hint="eastAsia"/>
          <w:bCs/>
          <w:sz w:val="32"/>
          <w:szCs w:val="32"/>
        </w:rPr>
        <w:lastRenderedPageBreak/>
        <w:t>专业技术资格证书、聘任书、全国英语等级考试合格证书（免试的提供相关依据）、继续教育证明、论著及专项技术报告、科研成果、获奖证书、业绩证明材料、现任专业技术资格评审表、任现职以来业务工作总结、专业技术人员年度考核登记表等及其页码；</w:t>
      </w:r>
    </w:p>
    <w:p w:rsidR="003C1A83" w:rsidRDefault="003C1A83" w:rsidP="003C1A83">
      <w:pPr>
        <w:autoSpaceDE w:val="0"/>
        <w:autoSpaceDN w:val="0"/>
        <w:adjustRightInd w:val="0"/>
        <w:spacing w:line="590" w:lineRule="exact"/>
        <w:ind w:firstLineChars="200" w:firstLine="640"/>
        <w:rPr>
          <w:rFonts w:ascii="仿宋_GB2312" w:eastAsia="仿宋_GB2312" w:hint="eastAsia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3.个人综述材料；</w:t>
      </w:r>
    </w:p>
    <w:p w:rsidR="003C1A83" w:rsidRDefault="003C1A83" w:rsidP="003C1A83">
      <w:pPr>
        <w:autoSpaceDE w:val="0"/>
        <w:autoSpaceDN w:val="0"/>
        <w:adjustRightInd w:val="0"/>
        <w:spacing w:line="590" w:lineRule="exact"/>
        <w:ind w:firstLineChars="200" w:firstLine="640"/>
        <w:rPr>
          <w:rFonts w:ascii="仿宋_GB2312" w:eastAsia="仿宋_GB2312" w:hint="eastAsia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4.与《个人综述材料》相关的证明材料；</w:t>
      </w:r>
    </w:p>
    <w:p w:rsidR="003C1A83" w:rsidRDefault="003C1A83" w:rsidP="003C1A83">
      <w:pPr>
        <w:autoSpaceDE w:val="0"/>
        <w:autoSpaceDN w:val="0"/>
        <w:adjustRightInd w:val="0"/>
        <w:spacing w:line="590" w:lineRule="exact"/>
        <w:ind w:firstLineChars="200" w:firstLine="640"/>
        <w:rPr>
          <w:rFonts w:ascii="仿宋_GB2312" w:eastAsia="仿宋_GB2312" w:hint="eastAsia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5.现任专业技术资格评审表、任现职以来业务工作总结、专业技术人员年度考核登记表；</w:t>
      </w:r>
    </w:p>
    <w:p w:rsidR="003C1A83" w:rsidRDefault="003C1A83" w:rsidP="003C1A83">
      <w:pPr>
        <w:autoSpaceDE w:val="0"/>
        <w:autoSpaceDN w:val="0"/>
        <w:adjustRightInd w:val="0"/>
        <w:spacing w:line="590" w:lineRule="exact"/>
        <w:ind w:firstLineChars="200" w:firstLine="640"/>
        <w:rPr>
          <w:rFonts w:ascii="仿宋_GB2312" w:eastAsia="仿宋_GB2312" w:hint="eastAsia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6.其它附注等。</w:t>
      </w:r>
    </w:p>
    <w:p w:rsidR="003C1A83" w:rsidRDefault="003C1A83" w:rsidP="003C1A83">
      <w:pPr>
        <w:autoSpaceDE w:val="0"/>
        <w:autoSpaceDN w:val="0"/>
        <w:adjustRightInd w:val="0"/>
        <w:spacing w:line="590" w:lineRule="exact"/>
        <w:ind w:firstLineChars="200" w:firstLine="640"/>
        <w:rPr>
          <w:rFonts w:ascii="仿宋_GB2312" w:eastAsia="仿宋_GB2312" w:hint="eastAsia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不便装订的业绩材料可单列。申报材料每人一袋，申报材料袋必须为纸袋，质地坚硬，不易破裂，材料袋粘贴统一封面（在省科协网站下载填写）。申报材料要真实、完整、规范，所填写的业绩必须是任现职以来本人取得的主要专业技术工作业绩，并能集中体现出本人专业知识水平和业务能力，不写虚话、套话。</w:t>
      </w:r>
    </w:p>
    <w:p w:rsidR="003C1A83" w:rsidRDefault="003C1A83" w:rsidP="003C1A83">
      <w:pPr>
        <w:autoSpaceDE w:val="0"/>
        <w:autoSpaceDN w:val="0"/>
        <w:adjustRightInd w:val="0"/>
        <w:spacing w:line="590" w:lineRule="exact"/>
        <w:ind w:firstLineChars="200" w:firstLine="600"/>
        <w:rPr>
          <w:rFonts w:ascii="仿宋_GB2312" w:eastAsia="仿宋_GB2312" w:hint="eastAsia"/>
          <w:bCs/>
          <w:sz w:val="32"/>
          <w:szCs w:val="32"/>
        </w:rPr>
      </w:pPr>
      <w:r>
        <w:rPr>
          <w:rFonts w:ascii="黑体" w:eastAsia="黑体" w:hAnsi="黑体" w:hint="eastAsia"/>
          <w:bCs/>
          <w:color w:val="000000"/>
          <w:kern w:val="0"/>
          <w:sz w:val="30"/>
          <w:szCs w:val="30"/>
          <w:lang w:val="zh-CN"/>
        </w:rPr>
        <w:t>三、申报认定人员应提交的材料</w:t>
      </w:r>
    </w:p>
    <w:p w:rsidR="003C1A83" w:rsidRDefault="003C1A83" w:rsidP="003C1A83">
      <w:pPr>
        <w:autoSpaceDE w:val="0"/>
        <w:autoSpaceDN w:val="0"/>
        <w:adjustRightInd w:val="0"/>
        <w:spacing w:line="590" w:lineRule="exact"/>
        <w:ind w:firstLineChars="200" w:firstLine="640"/>
        <w:rPr>
          <w:rFonts w:ascii="仿宋_GB2312" w:eastAsia="仿宋_GB2312" w:hint="eastAsia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（一）《专业技术资格认定呈报表》一式二份。</w:t>
      </w:r>
    </w:p>
    <w:p w:rsidR="003C1A83" w:rsidRDefault="003C1A83" w:rsidP="003C1A83">
      <w:pPr>
        <w:autoSpaceDE w:val="0"/>
        <w:autoSpaceDN w:val="0"/>
        <w:adjustRightInd w:val="0"/>
        <w:spacing w:line="590" w:lineRule="exact"/>
        <w:ind w:firstLineChars="200" w:firstLine="640"/>
        <w:rPr>
          <w:rFonts w:ascii="仿宋_GB2312" w:eastAsia="仿宋_GB2312" w:hint="eastAsia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（二）学历学位证书和规定时间内专业技术人员年度考核表原件复印件（原件当场审核后退还，复印件需经所在单位人事部门审核核实签名并加盖单位公章）。</w:t>
      </w:r>
    </w:p>
    <w:p w:rsidR="003C1A83" w:rsidRDefault="003C1A83" w:rsidP="003C1A83">
      <w:pPr>
        <w:autoSpaceDE w:val="0"/>
        <w:autoSpaceDN w:val="0"/>
        <w:adjustRightInd w:val="0"/>
        <w:spacing w:line="590" w:lineRule="exact"/>
        <w:ind w:firstLineChars="200" w:firstLine="640"/>
        <w:rPr>
          <w:rFonts w:ascii="仿宋_GB2312" w:eastAsia="仿宋_GB2312" w:hint="eastAsia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（三）《海南省专业技术资格认定申报登记表》，同时提供纸质版（同单位认定的列于一张表内，并加盖单位章）和</w:t>
      </w:r>
      <w:r>
        <w:rPr>
          <w:rFonts w:ascii="仿宋_GB2312" w:eastAsia="仿宋_GB2312" w:hint="eastAsia"/>
          <w:bCs/>
          <w:sz w:val="32"/>
          <w:szCs w:val="32"/>
        </w:rPr>
        <w:lastRenderedPageBreak/>
        <w:t>电子版（Excel文档）。</w:t>
      </w:r>
    </w:p>
    <w:p w:rsidR="003C1A83" w:rsidRDefault="003C1A83" w:rsidP="003C1A83">
      <w:pPr>
        <w:autoSpaceDE w:val="0"/>
        <w:autoSpaceDN w:val="0"/>
        <w:adjustRightInd w:val="0"/>
        <w:spacing w:line="590" w:lineRule="exact"/>
        <w:ind w:firstLineChars="200" w:firstLine="640"/>
        <w:rPr>
          <w:rFonts w:ascii="仿宋_GB2312" w:eastAsia="仿宋_GB2312" w:hint="eastAsia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（四）申报认定人员相关材料置于申报材料袋内，不需要装订成册。申报材料袋必须为纸袋，质地坚硬，不易破裂，材料袋粘贴统一封面（在省科协网站下载填写）。</w:t>
      </w:r>
    </w:p>
    <w:p w:rsidR="00C82212" w:rsidRDefault="003C1A83"/>
    <w:sectPr w:rsidR="00C822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B2B"/>
    <w:rsid w:val="003C1A83"/>
    <w:rsid w:val="009F1249"/>
    <w:rsid w:val="00DD7B95"/>
    <w:rsid w:val="00F16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4C64C0-491F-4FE8-A03B-C395D9778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1A8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140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229</Words>
  <Characters>1307</Characters>
  <Application>Microsoft Office Word</Application>
  <DocSecurity>0</DocSecurity>
  <Lines>10</Lines>
  <Paragraphs>3</Paragraphs>
  <ScaleCrop>false</ScaleCrop>
  <Company/>
  <LinksUpToDate>false</LinksUpToDate>
  <CharactersWithSpaces>1533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2020-06-23T08:52:00Z</dcterms:created>
  <dcterms:modified xsi:type="dcterms:W3CDTF">2020-06-23T08:52:00Z</dcterms:modified>
</cp:coreProperties>
</file>