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17" w:lineRule="auto"/>
        <w:ind w:right="117"/>
        <w:jc w:val="both"/>
        <w:rPr>
          <w:rFonts w:hint="eastAsia" w:ascii="黑体" w:hAnsi="黑体" w:eastAsia="黑体" w:cs="黑体"/>
          <w:spacing w:val="8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 w:bidi="zh-CN"/>
        </w:rPr>
        <w:t>1</w:t>
      </w:r>
    </w:p>
    <w:tbl>
      <w:tblPr>
        <w:tblStyle w:val="14"/>
        <w:tblW w:w="963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line="417" w:lineRule="auto"/>
              <w:ind w:right="117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lang w:val="zh-CN" w:eastAsia="zh-CN" w:bidi="zh-CN"/>
              </w:rPr>
              <w:t>第</w:t>
            </w: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lang w:val="en-US" w:eastAsia="zh-CN" w:bidi="zh-CN"/>
              </w:rPr>
              <w:t>15</w:t>
            </w: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lang w:val="zh-CN" w:eastAsia="zh-CN" w:bidi="zh-CN"/>
              </w:rPr>
              <w:t>届</w:t>
            </w: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lang w:val="en-US" w:eastAsia="zh-CN" w:bidi="zh-CN"/>
              </w:rPr>
              <w:t>海南省青少年</w:t>
            </w: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lang w:val="zh-CN" w:eastAsia="zh-CN" w:bidi="zh-CN"/>
              </w:rPr>
              <w:t>机器人竞赛优秀组织单位获奖</w:t>
            </w: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lang w:val="en-US" w:eastAsia="zh-CN" w:bidi="zh-CN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 xml:space="preserve"> 三亚市科学技术协会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五指山市科学技术协会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 xml:space="preserve"> 澄迈县科学技术协会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临高县科学技术协会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西南大学三亚中学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海口寰岛实验小学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海口市五源河学校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海口市滨海第九小学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临高县第二中学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五指山市第一小学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昌江黎族自治县思源实验学校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临高县和舍镇和舍中心学校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澄迈县华迈实验中学附属小学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屯昌县向阳中心小学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海南保亭思源实验学校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琼海市长坡中学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B5E13D5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0EB7EAD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C99D32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6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font3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249</Characters>
  <Lines>0</Lines>
  <Paragraphs>0</Paragraphs>
  <TotalTime>5</TotalTime>
  <ScaleCrop>false</ScaleCrop>
  <LinksUpToDate>false</LinksUpToDate>
  <CharactersWithSpaces>252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WLHB0898</dc:creator>
  <cp:lastModifiedBy>uos</cp:lastModifiedBy>
  <dcterms:modified xsi:type="dcterms:W3CDTF">2025-05-13T16:32:59Z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eyJoZGlkIjoiODEzMGM1YzI0OTM1YTk2MDQ4NjVlNDM0Zjc2NTVkMjYiLCJ1c2VySWQiOiIxNDkxMTY3MTk4In0=</vt:lpwstr>
  </property>
  <property fmtid="{D5CDD505-2E9C-101B-9397-08002B2CF9AE}" pid="6" name="ICV">
    <vt:lpwstr>18F3A429A517FD75BB0323688DA4C2B5</vt:lpwstr>
  </property>
</Properties>
</file>