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17" w:lineRule="auto"/>
        <w:ind w:right="117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val="zh-CN" w:eastAsia="zh-CN" w:bidi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val="en-US" w:eastAsia="zh-CN" w:bidi="zh-CN"/>
        </w:rPr>
        <w:t>2</w:t>
      </w:r>
    </w:p>
    <w:tbl>
      <w:tblPr>
        <w:tblStyle w:val="12"/>
        <w:tblW w:w="105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004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lang w:val="zh-CN" w:eastAsia="zh-CN" w:bidi="zh-CN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lang w:val="en-US" w:eastAsia="zh-CN" w:bidi="zh-CN"/>
              </w:rPr>
              <w:t>15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lang w:val="zh-CN" w:eastAsia="zh-CN" w:bidi="zh-CN"/>
              </w:rPr>
              <w:t>届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lang w:val="en-US" w:eastAsia="zh-CN" w:bidi="zh-CN"/>
              </w:rPr>
              <w:t>海南省青少年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32"/>
                <w:szCs w:val="32"/>
                <w:lang w:val="zh-CN" w:eastAsia="zh-CN" w:bidi="zh-CN"/>
              </w:rPr>
              <w:t>机器人竞赛优秀教练员获奖名单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五指山第一小学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夏源青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郑忠理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黄小梅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6A01FC8"/>
    <w:rsid w:val="07011CC2"/>
    <w:rsid w:val="07644792"/>
    <w:rsid w:val="09284798"/>
    <w:rsid w:val="0F2B6FD9"/>
    <w:rsid w:val="183C240D"/>
    <w:rsid w:val="1AA24D9F"/>
    <w:rsid w:val="27016F4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1909C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231</Characters>
  <Lines>0</Lines>
  <Paragraphs>0</Paragraphs>
  <TotalTime>16</TotalTime>
  <ScaleCrop>false</ScaleCrop>
  <LinksUpToDate>false</LinksUpToDate>
  <CharactersWithSpaces>232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WLHB0898</dc:creator>
  <cp:lastModifiedBy>uos</cp:lastModifiedBy>
  <dcterms:modified xsi:type="dcterms:W3CDTF">2025-05-13T16:49:54Z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eyJoZGlkIjoiODEzMGM1YzI0OTM1YTk2MDQ4NjVlNDM0Zjc2NTVkMjYiLCJ1c2VySWQiOiIxNDkxMTY3MTk4In0=</vt:lpwstr>
  </property>
  <property fmtid="{D5CDD505-2E9C-101B-9397-08002B2CF9AE}" pid="6" name="ICV">
    <vt:lpwstr>3E360B539678ADC0B20723686C27FE29</vt:lpwstr>
  </property>
</Properties>
</file>